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FB" w:rsidRDefault="004178FB" w:rsidP="004178FB">
      <w:pPr>
        <w:jc w:val="center"/>
        <w:rPr>
          <w:rFonts w:ascii="Arial" w:hAnsi="Arial" w:cs="Arial"/>
          <w:sz w:val="32"/>
          <w:szCs w:val="32"/>
          <w:u w:val="single"/>
        </w:rPr>
      </w:pPr>
      <w:r>
        <w:rPr>
          <w:rFonts w:ascii="Arial" w:hAnsi="Arial" w:cs="Arial"/>
          <w:sz w:val="32"/>
          <w:szCs w:val="32"/>
          <w:u w:val="single"/>
        </w:rPr>
        <w:t xml:space="preserve">Kurzbericht vom IM 2016 in Trento: </w:t>
      </w:r>
    </w:p>
    <w:p w:rsidR="004178FB" w:rsidRDefault="004178FB" w:rsidP="004178FB">
      <w:pPr>
        <w:rPr>
          <w:rFonts w:ascii="Arial" w:hAnsi="Arial" w:cs="Arial"/>
        </w:rPr>
      </w:pPr>
    </w:p>
    <w:p w:rsidR="004178FB" w:rsidRDefault="004178FB" w:rsidP="004178FB">
      <w:pPr>
        <w:rPr>
          <w:rFonts w:ascii="Arial" w:hAnsi="Arial" w:cs="Arial"/>
        </w:rPr>
      </w:pPr>
    </w:p>
    <w:p w:rsidR="003F62FE" w:rsidRDefault="003F62FE" w:rsidP="004178FB">
      <w:pPr>
        <w:rPr>
          <w:rFonts w:ascii="Arial" w:hAnsi="Arial" w:cs="Arial"/>
        </w:rPr>
      </w:pPr>
      <w:r>
        <w:rPr>
          <w:rFonts w:ascii="Arial" w:hAnsi="Arial" w:cs="Arial"/>
        </w:rPr>
        <w:t>Das 22. ‚International Meeting‘ von Sammlern und Forschern von historischen Rechengeräten fand in Trento (Trient)</w:t>
      </w:r>
      <w:r w:rsidR="002F1E6C">
        <w:rPr>
          <w:rFonts w:ascii="Arial" w:hAnsi="Arial" w:cs="Arial"/>
        </w:rPr>
        <w:t>, Italien</w:t>
      </w:r>
      <w:r>
        <w:rPr>
          <w:rFonts w:ascii="Arial" w:hAnsi="Arial" w:cs="Arial"/>
        </w:rPr>
        <w:t xml:space="preserve"> statt. </w:t>
      </w:r>
      <w:r w:rsidR="00C64AB8">
        <w:rPr>
          <w:rFonts w:ascii="Arial" w:hAnsi="Arial" w:cs="Arial"/>
        </w:rPr>
        <w:t xml:space="preserve">Zum ersten Mal waren wir mit einem  IM in Italien. Ein herzlicher Dank geht an die Organisatoren Wolfgang Irler und Nicola Marras. Denn es braucht Mut und viel Arbeit um so ein Treffen zu organisieren. </w:t>
      </w:r>
    </w:p>
    <w:p w:rsidR="00FE6571" w:rsidRDefault="00FE6571" w:rsidP="004178FB">
      <w:pPr>
        <w:rPr>
          <w:rFonts w:ascii="Arial" w:hAnsi="Arial" w:cs="Arial"/>
        </w:rPr>
      </w:pPr>
    </w:p>
    <w:p w:rsidR="006A7ABD" w:rsidRPr="007E05E0" w:rsidRDefault="006A7ABD" w:rsidP="004178FB">
      <w:pPr>
        <w:rPr>
          <w:rFonts w:ascii="Arial" w:hAnsi="Arial" w:cs="Arial"/>
        </w:rPr>
      </w:pPr>
      <w:r>
        <w:rPr>
          <w:rFonts w:ascii="Arial" w:hAnsi="Arial" w:cs="Arial"/>
        </w:rPr>
        <w:t xml:space="preserve">Trento, </w:t>
      </w:r>
      <w:r w:rsidR="00C64AB8">
        <w:rPr>
          <w:rFonts w:ascii="Arial" w:hAnsi="Arial" w:cs="Arial"/>
        </w:rPr>
        <w:t xml:space="preserve">die Stadt der drei Zacken, </w:t>
      </w:r>
      <w:r w:rsidR="007E05E0" w:rsidRPr="007E05E0">
        <w:rPr>
          <w:rFonts w:ascii="Arial" w:hAnsi="Arial" w:cs="Arial"/>
          <w:lang w:val="de-DE"/>
        </w:rPr>
        <w:t xml:space="preserve">ist die </w:t>
      </w:r>
      <w:hyperlink r:id="rId4" w:tooltip="Italienische Gemeinden" w:history="1">
        <w:r w:rsidR="007E05E0" w:rsidRPr="00C64AB8">
          <w:rPr>
            <w:rStyle w:val="Hyperlink"/>
            <w:rFonts w:ascii="Arial" w:hAnsi="Arial" w:cs="Arial"/>
            <w:color w:val="auto"/>
            <w:u w:val="none"/>
            <w:lang w:val="de-DE"/>
          </w:rPr>
          <w:t>Hauptstadt</w:t>
        </w:r>
      </w:hyperlink>
      <w:r w:rsidR="007E05E0" w:rsidRPr="007E05E0">
        <w:rPr>
          <w:rFonts w:ascii="Arial" w:hAnsi="Arial" w:cs="Arial"/>
          <w:lang w:val="de-DE"/>
        </w:rPr>
        <w:t xml:space="preserve"> des </w:t>
      </w:r>
      <w:hyperlink r:id="rId5" w:tooltip="Trentino" w:history="1">
        <w:r w:rsidR="007E05E0" w:rsidRPr="00C64AB8">
          <w:rPr>
            <w:rStyle w:val="Hyperlink"/>
            <w:rFonts w:ascii="Arial" w:hAnsi="Arial" w:cs="Arial"/>
            <w:color w:val="auto"/>
            <w:u w:val="none"/>
            <w:lang w:val="de-DE"/>
          </w:rPr>
          <w:t>Trentino</w:t>
        </w:r>
      </w:hyperlink>
      <w:r w:rsidR="007E05E0" w:rsidRPr="007E05E0">
        <w:rPr>
          <w:rFonts w:ascii="Arial" w:hAnsi="Arial" w:cs="Arial"/>
          <w:lang w:val="de-DE"/>
        </w:rPr>
        <w:t xml:space="preserve"> und der autonomen Region </w:t>
      </w:r>
      <w:hyperlink r:id="rId6" w:tooltip="Trentino-Südtirol" w:history="1">
        <w:r w:rsidR="007E05E0" w:rsidRPr="00C64AB8">
          <w:rPr>
            <w:rStyle w:val="Hyperlink"/>
            <w:rFonts w:ascii="Arial" w:hAnsi="Arial" w:cs="Arial"/>
            <w:color w:val="auto"/>
            <w:u w:val="none"/>
            <w:lang w:val="de-DE"/>
          </w:rPr>
          <w:t>Trentino-Südtirol</w:t>
        </w:r>
      </w:hyperlink>
      <w:r w:rsidR="007E05E0" w:rsidRPr="007E05E0">
        <w:rPr>
          <w:rFonts w:ascii="Arial" w:hAnsi="Arial" w:cs="Arial"/>
          <w:lang w:val="de-DE"/>
        </w:rPr>
        <w:t xml:space="preserve">, der am nördlichsten gelegenen Verwaltungsregion </w:t>
      </w:r>
      <w:hyperlink r:id="rId7" w:tooltip="Italien" w:history="1">
        <w:r w:rsidR="007E05E0" w:rsidRPr="00C64AB8">
          <w:rPr>
            <w:rStyle w:val="Hyperlink"/>
            <w:rFonts w:ascii="Arial" w:hAnsi="Arial" w:cs="Arial"/>
            <w:color w:val="auto"/>
            <w:u w:val="none"/>
            <w:lang w:val="de-DE"/>
          </w:rPr>
          <w:t>Italiens</w:t>
        </w:r>
      </w:hyperlink>
      <w:r w:rsidR="007E05E0" w:rsidRPr="007E05E0">
        <w:rPr>
          <w:rFonts w:ascii="Arial" w:hAnsi="Arial" w:cs="Arial"/>
          <w:lang w:val="de-DE"/>
        </w:rPr>
        <w:t>.</w:t>
      </w:r>
    </w:p>
    <w:p w:rsidR="004178FB" w:rsidRPr="004178FB" w:rsidRDefault="0025651E" w:rsidP="004178FB">
      <w:pPr>
        <w:rPr>
          <w:rFonts w:ascii="Arial" w:hAnsi="Arial" w:cs="Arial"/>
        </w:rPr>
      </w:pPr>
      <w:r>
        <w:rPr>
          <w:rFonts w:ascii="Arial" w:hAnsi="Arial" w:cs="Arial"/>
        </w:rPr>
        <w:t>Hier trifft</w:t>
      </w:r>
      <w:r w:rsidR="00C64AB8">
        <w:rPr>
          <w:rFonts w:ascii="Arial" w:hAnsi="Arial" w:cs="Arial"/>
        </w:rPr>
        <w:t xml:space="preserve"> </w:t>
      </w:r>
      <w:r w:rsidR="004178FB">
        <w:rPr>
          <w:rFonts w:ascii="Arial" w:hAnsi="Arial" w:cs="Arial"/>
        </w:rPr>
        <w:t>die italienische a</w:t>
      </w:r>
      <w:r w:rsidR="00C64AB8">
        <w:rPr>
          <w:rFonts w:ascii="Arial" w:hAnsi="Arial" w:cs="Arial"/>
        </w:rPr>
        <w:t>uf die mitteleuropäische Kultur</w:t>
      </w:r>
      <w:r w:rsidR="004178FB">
        <w:rPr>
          <w:rFonts w:ascii="Arial" w:hAnsi="Arial" w:cs="Arial"/>
        </w:rPr>
        <w:t xml:space="preserve">. Unter den Alpenstädten ist Trento einzigartig, da die Renaissance die Stadt stark geprägt hat und dank kürzlich durchgeführten Restaurierungsarbeiten erstrahlen Zeugen der Epoche wieder in neuem Glanz. Trento ist reich an Palazzi, Monumenten und historischen Bauten. </w:t>
      </w:r>
    </w:p>
    <w:p w:rsidR="00C64AB8" w:rsidRDefault="00C64AB8" w:rsidP="00B2353D">
      <w:pPr>
        <w:rPr>
          <w:rFonts w:ascii="Arial" w:hAnsi="Arial" w:cs="Arial"/>
          <w:bCs/>
          <w:sz w:val="23"/>
          <w:szCs w:val="23"/>
        </w:rPr>
      </w:pPr>
    </w:p>
    <w:p w:rsidR="00E14CDE" w:rsidRPr="00CC6029" w:rsidRDefault="00B2353D" w:rsidP="00B2353D">
      <w:pPr>
        <w:rPr>
          <w:rFonts w:ascii="Arial" w:hAnsi="Arial" w:cs="Arial"/>
        </w:rPr>
      </w:pPr>
      <w:r w:rsidRPr="00B56D52">
        <w:rPr>
          <w:rFonts w:ascii="Arial" w:hAnsi="Arial" w:cs="Arial"/>
          <w:bCs/>
          <w:sz w:val="23"/>
          <w:szCs w:val="23"/>
        </w:rPr>
        <w:t xml:space="preserve">Das </w:t>
      </w:r>
      <w:r w:rsidR="00CC6029">
        <w:rPr>
          <w:rFonts w:ascii="Arial" w:hAnsi="Arial" w:cs="Arial"/>
          <w:bCs/>
          <w:sz w:val="23"/>
          <w:szCs w:val="23"/>
        </w:rPr>
        <w:t>Tagungshotel „NH</w:t>
      </w:r>
      <w:r w:rsidR="00CC6029" w:rsidRPr="00B56D52">
        <w:rPr>
          <w:rFonts w:ascii="Arial" w:hAnsi="Arial" w:cs="Arial"/>
          <w:bCs/>
          <w:sz w:val="23"/>
          <w:szCs w:val="23"/>
        </w:rPr>
        <w:t xml:space="preserve"> </w:t>
      </w:r>
      <w:r w:rsidR="00CC6029">
        <w:rPr>
          <w:rFonts w:ascii="Arial" w:hAnsi="Arial" w:cs="Arial"/>
          <w:bCs/>
          <w:sz w:val="23"/>
          <w:szCs w:val="23"/>
        </w:rPr>
        <w:t xml:space="preserve">Trento“ </w:t>
      </w:r>
      <w:r>
        <w:rPr>
          <w:rFonts w:ascii="Arial" w:hAnsi="Arial" w:cs="Arial"/>
          <w:bCs/>
          <w:sz w:val="23"/>
          <w:szCs w:val="23"/>
        </w:rPr>
        <w:t xml:space="preserve">und das Museum </w:t>
      </w:r>
      <w:r w:rsidR="00AE38AF">
        <w:rPr>
          <w:rFonts w:ascii="Arial" w:hAnsi="Arial" w:cs="Arial"/>
          <w:bCs/>
          <w:sz w:val="23"/>
          <w:szCs w:val="23"/>
        </w:rPr>
        <w:t xml:space="preserve">für Wissenschaft </w:t>
      </w:r>
      <w:r>
        <w:rPr>
          <w:rFonts w:ascii="Arial" w:hAnsi="Arial" w:cs="Arial"/>
          <w:bCs/>
          <w:sz w:val="23"/>
          <w:szCs w:val="23"/>
        </w:rPr>
        <w:t xml:space="preserve">als Tagungsort </w:t>
      </w:r>
      <w:r w:rsidRPr="00B56D52">
        <w:rPr>
          <w:rFonts w:ascii="Arial" w:hAnsi="Arial" w:cs="Arial"/>
          <w:bCs/>
          <w:sz w:val="23"/>
          <w:szCs w:val="23"/>
        </w:rPr>
        <w:t>lieg</w:t>
      </w:r>
      <w:r>
        <w:rPr>
          <w:rFonts w:ascii="Arial" w:hAnsi="Arial" w:cs="Arial"/>
          <w:bCs/>
          <w:sz w:val="23"/>
          <w:szCs w:val="23"/>
        </w:rPr>
        <w:t>en</w:t>
      </w:r>
      <w:r w:rsidRPr="00B56D52">
        <w:rPr>
          <w:rFonts w:ascii="Arial" w:hAnsi="Arial" w:cs="Arial"/>
          <w:bCs/>
          <w:sz w:val="23"/>
          <w:szCs w:val="23"/>
        </w:rPr>
        <w:t xml:space="preserve"> im neuen Quartier „Le Albere“,</w:t>
      </w:r>
      <w:r w:rsidR="0082066A">
        <w:rPr>
          <w:rFonts w:ascii="Arial" w:hAnsi="Arial" w:cs="Arial"/>
          <w:bCs/>
          <w:sz w:val="23"/>
          <w:szCs w:val="23"/>
        </w:rPr>
        <w:t xml:space="preserve"> </w:t>
      </w:r>
      <w:r w:rsidR="0082066A" w:rsidRPr="000007AB">
        <w:rPr>
          <w:rFonts w:ascii="Arial" w:hAnsi="Arial" w:cs="Arial"/>
          <w:color w:val="333333"/>
          <w:lang w:val="de-DE"/>
        </w:rPr>
        <w:t xml:space="preserve">am Rand des </w:t>
      </w:r>
      <w:r w:rsidR="00CC6029">
        <w:rPr>
          <w:rFonts w:ascii="Arial" w:hAnsi="Arial" w:cs="Arial"/>
          <w:color w:val="333333"/>
          <w:lang w:val="de-DE"/>
        </w:rPr>
        <w:t>Stadtz</w:t>
      </w:r>
      <w:r w:rsidR="0082066A" w:rsidRPr="000007AB">
        <w:rPr>
          <w:rFonts w:ascii="Arial" w:hAnsi="Arial" w:cs="Arial"/>
          <w:color w:val="333333"/>
          <w:lang w:val="de-DE"/>
        </w:rPr>
        <w:t>entrums</w:t>
      </w:r>
      <w:r w:rsidR="00E14CDE">
        <w:rPr>
          <w:rFonts w:ascii="Arial" w:hAnsi="Arial" w:cs="Arial"/>
          <w:color w:val="333333"/>
          <w:lang w:val="de-DE"/>
        </w:rPr>
        <w:t xml:space="preserve">. Es wurde </w:t>
      </w:r>
      <w:r w:rsidRPr="00B56D52">
        <w:rPr>
          <w:rFonts w:ascii="Arial" w:hAnsi="Arial" w:cs="Arial"/>
          <w:bCs/>
          <w:sz w:val="23"/>
          <w:szCs w:val="23"/>
        </w:rPr>
        <w:t xml:space="preserve">vom </w:t>
      </w:r>
      <w:r w:rsidR="00F622B8" w:rsidRPr="000007AB">
        <w:rPr>
          <w:rFonts w:ascii="Arial" w:hAnsi="Arial" w:cs="Arial"/>
          <w:color w:val="333333"/>
          <w:lang w:val="de-DE"/>
        </w:rPr>
        <w:t>Genueser Stararchitekten Renzo Piano</w:t>
      </w:r>
      <w:r w:rsidR="0082066A">
        <w:rPr>
          <w:rFonts w:ascii="Arial" w:hAnsi="Arial" w:cs="Arial"/>
          <w:color w:val="333333"/>
          <w:lang w:val="de-DE"/>
        </w:rPr>
        <w:t xml:space="preserve"> </w:t>
      </w:r>
      <w:r w:rsidR="00E14CDE" w:rsidRPr="00B56D52">
        <w:rPr>
          <w:rFonts w:ascii="Arial" w:hAnsi="Arial" w:cs="Arial"/>
          <w:bCs/>
          <w:sz w:val="23"/>
          <w:szCs w:val="23"/>
        </w:rPr>
        <w:t>entworfen</w:t>
      </w:r>
      <w:r w:rsidR="00E14CDE">
        <w:rPr>
          <w:rFonts w:ascii="Arial" w:hAnsi="Arial" w:cs="Arial"/>
          <w:bCs/>
          <w:sz w:val="23"/>
          <w:szCs w:val="23"/>
        </w:rPr>
        <w:t>.</w:t>
      </w:r>
      <w:r w:rsidR="00CC6029">
        <w:rPr>
          <w:rFonts w:ascii="Arial" w:hAnsi="Arial" w:cs="Arial"/>
          <w:bCs/>
          <w:sz w:val="23"/>
          <w:szCs w:val="23"/>
        </w:rPr>
        <w:t xml:space="preserve"> Er hat unter anderem das „</w:t>
      </w:r>
      <w:hyperlink r:id="rId8" w:tooltip="Centre Georges Pompidou" w:history="1">
        <w:r w:rsidR="00E14CDE" w:rsidRPr="00CC6029">
          <w:rPr>
            <w:rFonts w:ascii="Arial" w:hAnsi="Arial" w:cs="Arial"/>
            <w:lang w:val="de-DE"/>
          </w:rPr>
          <w:t>Centre Pompidou</w:t>
        </w:r>
      </w:hyperlink>
      <w:r w:rsidR="00CC6029">
        <w:rPr>
          <w:rFonts w:ascii="Arial" w:hAnsi="Arial" w:cs="Arial"/>
          <w:lang w:val="de-DE"/>
        </w:rPr>
        <w:t>“ in Paris und das</w:t>
      </w:r>
      <w:r w:rsidR="00E14CDE" w:rsidRPr="00CC6029">
        <w:rPr>
          <w:rFonts w:ascii="Arial" w:hAnsi="Arial" w:cs="Arial"/>
          <w:lang w:val="de-DE"/>
        </w:rPr>
        <w:t xml:space="preserve"> </w:t>
      </w:r>
      <w:r w:rsidR="00CC6029">
        <w:rPr>
          <w:rFonts w:ascii="Arial" w:hAnsi="Arial" w:cs="Arial"/>
          <w:lang w:val="de-DE"/>
        </w:rPr>
        <w:t>„</w:t>
      </w:r>
      <w:r w:rsidR="00E14CDE" w:rsidRPr="00CC6029">
        <w:rPr>
          <w:rFonts w:ascii="Arial" w:hAnsi="Arial" w:cs="Arial"/>
          <w:lang w:val="de-DE"/>
        </w:rPr>
        <w:t>debis-Haus</w:t>
      </w:r>
      <w:r w:rsidR="00CC6029">
        <w:rPr>
          <w:rFonts w:ascii="Arial" w:hAnsi="Arial" w:cs="Arial"/>
          <w:lang w:val="de-DE"/>
        </w:rPr>
        <w:t>“</w:t>
      </w:r>
      <w:r w:rsidR="00CC6029" w:rsidRPr="00CC6029">
        <w:rPr>
          <w:rFonts w:ascii="Arial" w:hAnsi="Arial" w:cs="Arial"/>
          <w:lang w:val="de-DE"/>
        </w:rPr>
        <w:t xml:space="preserve"> </w:t>
      </w:r>
      <w:r w:rsidR="00CC6029">
        <w:rPr>
          <w:rFonts w:ascii="Arial" w:hAnsi="Arial" w:cs="Arial"/>
          <w:lang w:val="de-DE"/>
        </w:rPr>
        <w:t xml:space="preserve">am </w:t>
      </w:r>
      <w:hyperlink r:id="rId9" w:tooltip="Potsdamer Platz" w:history="1">
        <w:r w:rsidR="00CC6029" w:rsidRPr="00CC6029">
          <w:rPr>
            <w:rStyle w:val="Hyperlink"/>
            <w:rFonts w:ascii="Arial" w:hAnsi="Arial" w:cs="Arial"/>
            <w:color w:val="auto"/>
            <w:u w:val="none"/>
            <w:lang w:val="de-DE"/>
          </w:rPr>
          <w:t>Potsdamer Platz</w:t>
        </w:r>
      </w:hyperlink>
      <w:r w:rsidR="00CC6029">
        <w:rPr>
          <w:rFonts w:ascii="Arial" w:hAnsi="Arial" w:cs="Arial"/>
          <w:lang w:val="de-DE"/>
        </w:rPr>
        <w:t xml:space="preserve"> in Berlin entworfen.</w:t>
      </w:r>
    </w:p>
    <w:p w:rsidR="00B2353D" w:rsidRDefault="00B2353D" w:rsidP="00B2353D">
      <w:pPr>
        <w:rPr>
          <w:rFonts w:ascii="Arial" w:hAnsi="Arial" w:cs="Arial"/>
        </w:rPr>
      </w:pPr>
    </w:p>
    <w:p w:rsidR="00B2353D" w:rsidRDefault="00B2353D" w:rsidP="00B2353D">
      <w:pPr>
        <w:rPr>
          <w:rFonts w:ascii="Arial" w:hAnsi="Arial" w:cs="Arial"/>
        </w:rPr>
      </w:pPr>
      <w:r>
        <w:rPr>
          <w:rFonts w:ascii="Arial" w:hAnsi="Arial" w:cs="Arial"/>
        </w:rPr>
        <w:t xml:space="preserve">37 Teilnehmer aus 13 Nationen (1 AU, 1 B, 2 CH, 11 D, 2 E, 1 F, 1 FIN, 2 GB, 1 IL, </w:t>
      </w:r>
    </w:p>
    <w:p w:rsidR="00B2353D" w:rsidRDefault="00B2353D" w:rsidP="00B2353D">
      <w:pPr>
        <w:rPr>
          <w:rFonts w:ascii="Arial" w:hAnsi="Arial" w:cs="Arial"/>
        </w:rPr>
      </w:pPr>
      <w:r>
        <w:rPr>
          <w:rFonts w:ascii="Arial" w:hAnsi="Arial" w:cs="Arial"/>
        </w:rPr>
        <w:t>7 IT, 6 NL, 1 L, 1 USA</w:t>
      </w:r>
      <w:r w:rsidR="00BB66A8">
        <w:rPr>
          <w:rFonts w:ascii="Arial" w:hAnsi="Arial" w:cs="Arial"/>
        </w:rPr>
        <w:t>)</w:t>
      </w:r>
      <w:r>
        <w:rPr>
          <w:rFonts w:ascii="Arial" w:hAnsi="Arial" w:cs="Arial"/>
        </w:rPr>
        <w:t xml:space="preserve"> </w:t>
      </w:r>
      <w:r w:rsidR="00D2305E">
        <w:rPr>
          <w:rFonts w:ascii="Arial" w:hAnsi="Arial" w:cs="Arial"/>
        </w:rPr>
        <w:t>und</w:t>
      </w:r>
      <w:r>
        <w:rPr>
          <w:rFonts w:ascii="Arial" w:hAnsi="Arial" w:cs="Arial"/>
        </w:rPr>
        <w:t xml:space="preserve"> 16 Partnerinnen. Also insgesamt 53 Teilnehmerinnen und Teilnehmer – eine erstaunliche Zahl. </w:t>
      </w:r>
    </w:p>
    <w:p w:rsidR="004178FB" w:rsidRDefault="004178FB" w:rsidP="00A467A7">
      <w:pPr>
        <w:rPr>
          <w:rFonts w:ascii="Arial" w:hAnsi="Arial" w:cs="Arial"/>
          <w:b/>
          <w:sz w:val="32"/>
          <w:szCs w:val="32"/>
          <w:u w:val="single"/>
        </w:rPr>
      </w:pPr>
    </w:p>
    <w:p w:rsidR="00A467A7" w:rsidRDefault="00BB37F0" w:rsidP="00A467A7">
      <w:pPr>
        <w:rPr>
          <w:rFonts w:ascii="Arial" w:hAnsi="Arial" w:cs="Arial"/>
          <w:u w:val="single"/>
        </w:rPr>
      </w:pPr>
      <w:r w:rsidRPr="00BB37F0">
        <w:rPr>
          <w:rFonts w:ascii="Arial" w:hAnsi="Arial" w:cs="Arial"/>
          <w:u w:val="single"/>
        </w:rPr>
        <w:t>Programm</w:t>
      </w:r>
      <w:r w:rsidR="00A96BC9">
        <w:rPr>
          <w:rFonts w:ascii="Arial" w:hAnsi="Arial" w:cs="Arial"/>
          <w:u w:val="single"/>
        </w:rPr>
        <w:t xml:space="preserve"> der Tagung</w:t>
      </w:r>
      <w:r w:rsidRPr="00BB37F0">
        <w:rPr>
          <w:rFonts w:ascii="Arial" w:hAnsi="Arial" w:cs="Arial"/>
          <w:u w:val="single"/>
        </w:rPr>
        <w:t>:</w:t>
      </w:r>
    </w:p>
    <w:p w:rsidR="00BB37F0" w:rsidRDefault="00BB37F0" w:rsidP="00A467A7">
      <w:pPr>
        <w:rPr>
          <w:rFonts w:ascii="Arial" w:hAnsi="Arial" w:cs="Arial"/>
          <w:u w:val="single"/>
        </w:rPr>
      </w:pPr>
    </w:p>
    <w:p w:rsidR="00BB37F0" w:rsidRDefault="00BB37F0" w:rsidP="00A467A7">
      <w:pPr>
        <w:rPr>
          <w:rFonts w:ascii="Arial" w:hAnsi="Arial" w:cs="Arial"/>
          <w:u w:val="single"/>
        </w:rPr>
      </w:pPr>
      <w:r>
        <w:rPr>
          <w:rFonts w:ascii="Arial" w:hAnsi="Arial" w:cs="Arial"/>
          <w:u w:val="single"/>
        </w:rPr>
        <w:t>Donnerstag, 15. September 2016:</w:t>
      </w:r>
    </w:p>
    <w:p w:rsidR="006A1F37" w:rsidRDefault="006A1F37" w:rsidP="00A467A7">
      <w:pPr>
        <w:rPr>
          <w:rFonts w:ascii="Arial" w:hAnsi="Arial" w:cs="Arial"/>
          <w:u w:val="single"/>
        </w:rPr>
      </w:pPr>
    </w:p>
    <w:p w:rsidR="00BB37F0" w:rsidRDefault="00BB37F0" w:rsidP="00A467A7">
      <w:pPr>
        <w:rPr>
          <w:rFonts w:ascii="Arial" w:hAnsi="Arial" w:cs="Arial"/>
        </w:rPr>
      </w:pPr>
      <w:r w:rsidRPr="00BB37F0">
        <w:rPr>
          <w:rFonts w:ascii="Arial" w:hAnsi="Arial" w:cs="Arial"/>
        </w:rPr>
        <w:t xml:space="preserve">- </w:t>
      </w:r>
      <w:r>
        <w:rPr>
          <w:rFonts w:ascii="Arial" w:hAnsi="Arial" w:cs="Arial"/>
        </w:rPr>
        <w:t>Registrierung der Teilnehmer und Überreichung der Tagungsunterlagen</w:t>
      </w:r>
      <w:r w:rsidR="001C6F29">
        <w:rPr>
          <w:rFonts w:ascii="Arial" w:hAnsi="Arial" w:cs="Arial"/>
        </w:rPr>
        <w:t>.</w:t>
      </w:r>
    </w:p>
    <w:p w:rsidR="008E726A" w:rsidRDefault="00BB37F0" w:rsidP="00A467A7">
      <w:pPr>
        <w:rPr>
          <w:rFonts w:ascii="Arial" w:hAnsi="Arial" w:cs="Arial"/>
        </w:rPr>
      </w:pPr>
      <w:r>
        <w:rPr>
          <w:rFonts w:ascii="Arial" w:hAnsi="Arial" w:cs="Arial"/>
        </w:rPr>
        <w:t xml:space="preserve">- </w:t>
      </w:r>
      <w:r w:rsidR="008E726A">
        <w:rPr>
          <w:rFonts w:ascii="Arial" w:hAnsi="Arial" w:cs="Arial"/>
        </w:rPr>
        <w:t>Wolfgang Irler zeigt uns seine Rechenmaschinen-Sammlung, welche aber auch an-</w:t>
      </w:r>
      <w:r w:rsidR="008E726A">
        <w:rPr>
          <w:rFonts w:ascii="Arial" w:hAnsi="Arial" w:cs="Arial"/>
        </w:rPr>
        <w:br/>
        <w:t xml:space="preserve">  dere Rechenhilfsmittel enthält</w:t>
      </w:r>
      <w:r w:rsidR="00AF621B">
        <w:rPr>
          <w:rFonts w:ascii="Arial" w:hAnsi="Arial" w:cs="Arial"/>
        </w:rPr>
        <w:t>,</w:t>
      </w:r>
      <w:r w:rsidR="008E726A">
        <w:rPr>
          <w:rFonts w:ascii="Arial" w:hAnsi="Arial" w:cs="Arial"/>
        </w:rPr>
        <w:t xml:space="preserve"> in seinem Büro und zu Hause. </w:t>
      </w:r>
    </w:p>
    <w:p w:rsidR="008E726A" w:rsidRDefault="008E726A" w:rsidP="00A467A7">
      <w:pPr>
        <w:rPr>
          <w:rFonts w:ascii="Arial" w:hAnsi="Arial" w:cs="Arial"/>
        </w:rPr>
      </w:pPr>
    </w:p>
    <w:p w:rsidR="00EC7FFB" w:rsidRDefault="00EC7FFB" w:rsidP="00EC7FFB">
      <w:pPr>
        <w:jc w:val="center"/>
        <w:rPr>
          <w:rFonts w:ascii="Arial" w:hAnsi="Arial" w:cs="Arial"/>
        </w:rPr>
      </w:pPr>
      <w:r w:rsidRPr="00EC7FFB">
        <w:rPr>
          <w:rFonts w:ascii="Arial" w:hAnsi="Arial" w:cs="Arial"/>
          <w:noProof/>
        </w:rPr>
        <w:drawing>
          <wp:inline distT="0" distB="0" distL="0" distR="0">
            <wp:extent cx="4960313" cy="2497455"/>
            <wp:effectExtent l="0" t="0" r="0" b="0"/>
            <wp:docPr id="10" name="Grafik 10" descr="C:\Users\Hans\Pictures\Trento\DSC0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Pictures\Trento\DSC0026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920"/>
                    <a:stretch/>
                  </pic:blipFill>
                  <pic:spPr bwMode="auto">
                    <a:xfrm>
                      <a:off x="0" y="0"/>
                      <a:ext cx="4960800" cy="2497700"/>
                    </a:xfrm>
                    <a:prstGeom prst="rect">
                      <a:avLst/>
                    </a:prstGeom>
                    <a:noFill/>
                    <a:ln>
                      <a:noFill/>
                    </a:ln>
                    <a:extLst>
                      <a:ext uri="{53640926-AAD7-44D8-BBD7-CCE9431645EC}">
                        <a14:shadowObscured xmlns:a14="http://schemas.microsoft.com/office/drawing/2010/main"/>
                      </a:ext>
                    </a:extLst>
                  </pic:spPr>
                </pic:pic>
              </a:graphicData>
            </a:graphic>
          </wp:inline>
        </w:drawing>
      </w:r>
    </w:p>
    <w:p w:rsidR="00EC7FFB" w:rsidRDefault="00EC7FFB" w:rsidP="00A467A7">
      <w:pPr>
        <w:rPr>
          <w:rFonts w:ascii="Arial" w:hAnsi="Arial" w:cs="Arial"/>
        </w:rPr>
      </w:pPr>
    </w:p>
    <w:p w:rsidR="00043243" w:rsidRPr="00314245" w:rsidRDefault="00314245" w:rsidP="00314245">
      <w:pPr>
        <w:jc w:val="center"/>
        <w:rPr>
          <w:rFonts w:ascii="Arial" w:hAnsi="Arial" w:cs="Arial"/>
        </w:rPr>
      </w:pPr>
      <w:r w:rsidRPr="00314245">
        <w:rPr>
          <w:rFonts w:ascii="Arial" w:hAnsi="Arial" w:cs="Arial"/>
        </w:rPr>
        <w:t xml:space="preserve">Vorführung </w:t>
      </w:r>
      <w:r>
        <w:rPr>
          <w:rFonts w:ascii="Arial" w:hAnsi="Arial" w:cs="Arial"/>
        </w:rPr>
        <w:t>einer besonderen Rechenmaschine und ihrer Funktion</w:t>
      </w:r>
    </w:p>
    <w:p w:rsidR="00043243" w:rsidRDefault="00043243" w:rsidP="00A467A7">
      <w:pPr>
        <w:rPr>
          <w:rFonts w:ascii="Arial" w:hAnsi="Arial" w:cs="Arial"/>
          <w:u w:val="single"/>
        </w:rPr>
      </w:pPr>
    </w:p>
    <w:p w:rsidR="00314245" w:rsidRDefault="00314245" w:rsidP="00A467A7">
      <w:pPr>
        <w:rPr>
          <w:rFonts w:ascii="Arial" w:hAnsi="Arial" w:cs="Arial"/>
          <w:u w:val="single"/>
        </w:rPr>
      </w:pPr>
    </w:p>
    <w:p w:rsidR="00BB37F0" w:rsidRDefault="008E726A" w:rsidP="00A467A7">
      <w:pPr>
        <w:rPr>
          <w:rFonts w:ascii="Arial" w:hAnsi="Arial" w:cs="Arial"/>
          <w:u w:val="single"/>
        </w:rPr>
      </w:pPr>
      <w:r w:rsidRPr="008E726A">
        <w:rPr>
          <w:rFonts w:ascii="Arial" w:hAnsi="Arial" w:cs="Arial"/>
          <w:u w:val="single"/>
        </w:rPr>
        <w:lastRenderedPageBreak/>
        <w:t xml:space="preserve">Freitag, 16. September 2016: </w:t>
      </w:r>
    </w:p>
    <w:p w:rsidR="006A1F37" w:rsidRPr="008E726A" w:rsidRDefault="006A1F37" w:rsidP="00A467A7">
      <w:pPr>
        <w:rPr>
          <w:rFonts w:ascii="Arial" w:hAnsi="Arial" w:cs="Arial"/>
        </w:rPr>
      </w:pPr>
    </w:p>
    <w:p w:rsidR="00B00AAF" w:rsidRDefault="008E726A" w:rsidP="00A467A7">
      <w:pPr>
        <w:pStyle w:val="Default"/>
        <w:rPr>
          <w:rFonts w:ascii="Arial" w:hAnsi="Arial" w:cs="Arial"/>
        </w:rPr>
      </w:pPr>
      <w:r w:rsidRPr="008E726A">
        <w:rPr>
          <w:rFonts w:ascii="Arial" w:hAnsi="Arial" w:cs="Arial"/>
        </w:rPr>
        <w:t xml:space="preserve">- Registrierung </w:t>
      </w:r>
      <w:r>
        <w:rPr>
          <w:rFonts w:ascii="Arial" w:hAnsi="Arial" w:cs="Arial"/>
        </w:rPr>
        <w:t>der später angereisten Teilnehmer und Überreichung der Tagungsun-</w:t>
      </w:r>
      <w:r>
        <w:rPr>
          <w:rFonts w:ascii="Arial" w:hAnsi="Arial" w:cs="Arial"/>
        </w:rPr>
        <w:br/>
        <w:t xml:space="preserve">  terlagen.</w:t>
      </w:r>
    </w:p>
    <w:p w:rsidR="00AD0109" w:rsidRDefault="00AD0109" w:rsidP="00A467A7">
      <w:pPr>
        <w:pStyle w:val="Default"/>
        <w:rPr>
          <w:rFonts w:ascii="Arial" w:hAnsi="Arial" w:cs="Arial"/>
        </w:rPr>
      </w:pPr>
      <w:r>
        <w:rPr>
          <w:rFonts w:ascii="Arial" w:hAnsi="Arial" w:cs="Arial"/>
        </w:rPr>
        <w:t xml:space="preserve">- </w:t>
      </w:r>
      <w:r w:rsidR="004B61FC">
        <w:rPr>
          <w:rFonts w:ascii="Arial" w:hAnsi="Arial" w:cs="Arial"/>
        </w:rPr>
        <w:t>Begrüssung der Teilnehmer durch Wolfgang Irler und Nicola Marras</w:t>
      </w:r>
    </w:p>
    <w:p w:rsidR="004B61FC" w:rsidRDefault="004B61FC" w:rsidP="00A467A7">
      <w:pPr>
        <w:pStyle w:val="Default"/>
        <w:rPr>
          <w:rFonts w:ascii="Arial" w:hAnsi="Arial" w:cs="Arial"/>
        </w:rPr>
      </w:pPr>
      <w:r>
        <w:rPr>
          <w:rFonts w:ascii="Arial" w:hAnsi="Arial" w:cs="Arial"/>
        </w:rPr>
        <w:t>- Übergabe der IM-Walze durch Ed Chamberlain</w:t>
      </w:r>
    </w:p>
    <w:p w:rsidR="004B61FC" w:rsidRPr="00473B15" w:rsidRDefault="004B61FC" w:rsidP="00A467A7">
      <w:pPr>
        <w:pStyle w:val="Default"/>
        <w:rPr>
          <w:rFonts w:ascii="Arial" w:hAnsi="Arial" w:cs="Arial"/>
        </w:rPr>
      </w:pPr>
      <w:r>
        <w:rPr>
          <w:rFonts w:ascii="Arial" w:hAnsi="Arial" w:cs="Arial"/>
        </w:rPr>
        <w:t xml:space="preserve">- </w:t>
      </w:r>
      <w:r w:rsidRPr="00473B15">
        <w:rPr>
          <w:rFonts w:ascii="Arial" w:hAnsi="Arial" w:cs="Arial"/>
          <w:u w:val="single"/>
        </w:rPr>
        <w:t>Vortr</w:t>
      </w:r>
      <w:r w:rsidR="00F63414" w:rsidRPr="00473B15">
        <w:rPr>
          <w:rFonts w:ascii="Arial" w:hAnsi="Arial" w:cs="Arial"/>
          <w:u w:val="single"/>
        </w:rPr>
        <w:t>äge</w:t>
      </w:r>
      <w:r w:rsidR="002C58CC" w:rsidRPr="00473B15">
        <w:rPr>
          <w:rFonts w:ascii="Arial" w:hAnsi="Arial" w:cs="Arial"/>
          <w:u w:val="single"/>
        </w:rPr>
        <w:t>:</w:t>
      </w:r>
    </w:p>
    <w:p w:rsidR="00A1336B" w:rsidRDefault="00A1336B" w:rsidP="00473B15">
      <w:pPr>
        <w:pStyle w:val="Default"/>
        <w:rPr>
          <w:rFonts w:ascii="Arial" w:hAnsi="Arial" w:cs="Arial"/>
        </w:rPr>
      </w:pPr>
      <w:r>
        <w:rPr>
          <w:rFonts w:ascii="Arial" w:hAnsi="Arial" w:cs="Arial"/>
        </w:rPr>
        <w:t xml:space="preserve">  • Wolfgang Irler</w:t>
      </w:r>
      <w:r>
        <w:rPr>
          <w:rFonts w:ascii="Arial" w:hAnsi="Arial" w:cs="Arial"/>
        </w:rPr>
        <w:tab/>
        <w:t>Someone’s Trash is Our Treasure</w:t>
      </w:r>
    </w:p>
    <w:p w:rsidR="00473B15" w:rsidRPr="00BB37F0" w:rsidRDefault="002C58CC" w:rsidP="00473B15">
      <w:pPr>
        <w:pStyle w:val="Default"/>
        <w:rPr>
          <w:rFonts w:ascii="Arial" w:hAnsi="Arial" w:cs="Arial"/>
        </w:rPr>
      </w:pPr>
      <w:r>
        <w:rPr>
          <w:rFonts w:ascii="Arial" w:hAnsi="Arial" w:cs="Arial"/>
        </w:rPr>
        <w:t xml:space="preserve">  </w:t>
      </w:r>
      <w:r w:rsidR="00473B15" w:rsidRPr="00BB37F0">
        <w:rPr>
          <w:rFonts w:ascii="Arial" w:hAnsi="Arial" w:cs="Arial"/>
        </w:rPr>
        <w:t xml:space="preserve">• Nicola Marras </w:t>
      </w:r>
      <w:r w:rsidR="00473B15" w:rsidRPr="00BB37F0">
        <w:rPr>
          <w:rFonts w:ascii="Arial" w:hAnsi="Arial" w:cs="Arial"/>
        </w:rPr>
        <w:tab/>
        <w:t xml:space="preserve">Our Treasure is a World Treasure </w:t>
      </w:r>
    </w:p>
    <w:p w:rsidR="00D415AB" w:rsidRPr="00BB37F0" w:rsidRDefault="00D415AB" w:rsidP="00D415AB">
      <w:pPr>
        <w:pStyle w:val="Default"/>
        <w:rPr>
          <w:rFonts w:ascii="Arial" w:hAnsi="Arial" w:cs="Arial"/>
        </w:rPr>
      </w:pPr>
      <w:r>
        <w:rPr>
          <w:rFonts w:ascii="Arial" w:hAnsi="Arial" w:cs="Arial"/>
        </w:rPr>
        <w:t xml:space="preserve">  </w:t>
      </w:r>
      <w:r w:rsidRPr="00BB37F0">
        <w:rPr>
          <w:rFonts w:ascii="Arial" w:hAnsi="Arial" w:cs="Arial"/>
        </w:rPr>
        <w:t xml:space="preserve">• Nathan Zeldes </w:t>
      </w:r>
      <w:r w:rsidRPr="00BB37F0">
        <w:rPr>
          <w:rFonts w:ascii="Arial" w:hAnsi="Arial" w:cs="Arial"/>
        </w:rPr>
        <w:tab/>
        <w:t xml:space="preserve">Disseminating the History of Computing: a Personal Look </w:t>
      </w:r>
    </w:p>
    <w:p w:rsidR="00A96BC9" w:rsidRDefault="00A96BC9" w:rsidP="00A467A7">
      <w:pPr>
        <w:pStyle w:val="Default"/>
        <w:rPr>
          <w:rFonts w:ascii="Arial" w:hAnsi="Arial" w:cs="Arial"/>
        </w:rPr>
      </w:pPr>
      <w:r>
        <w:rPr>
          <w:rFonts w:ascii="Arial" w:hAnsi="Arial" w:cs="Arial"/>
        </w:rPr>
        <w:t xml:space="preserve">- </w:t>
      </w:r>
      <w:r w:rsidR="00AD0109">
        <w:rPr>
          <w:rFonts w:ascii="Arial" w:hAnsi="Arial" w:cs="Arial"/>
        </w:rPr>
        <w:t xml:space="preserve">Tauschbörse </w:t>
      </w:r>
    </w:p>
    <w:p w:rsidR="008E726A" w:rsidRDefault="008E726A" w:rsidP="008E726A">
      <w:pPr>
        <w:rPr>
          <w:rFonts w:ascii="Arial" w:hAnsi="Arial" w:cs="Arial"/>
        </w:rPr>
      </w:pPr>
      <w:r>
        <w:rPr>
          <w:rFonts w:ascii="Arial" w:hAnsi="Arial" w:cs="Arial"/>
        </w:rPr>
        <w:t xml:space="preserve">- Wolfgang Irler zeigt </w:t>
      </w:r>
      <w:r w:rsidR="00AF621B">
        <w:rPr>
          <w:rFonts w:ascii="Arial" w:hAnsi="Arial" w:cs="Arial"/>
        </w:rPr>
        <w:t xml:space="preserve">für die später angereisten Teilnehmer </w:t>
      </w:r>
      <w:r>
        <w:rPr>
          <w:rFonts w:ascii="Arial" w:hAnsi="Arial" w:cs="Arial"/>
        </w:rPr>
        <w:t>seine Rechenmaschinen-</w:t>
      </w:r>
      <w:r w:rsidR="00AF621B">
        <w:rPr>
          <w:rFonts w:ascii="Arial" w:hAnsi="Arial" w:cs="Arial"/>
        </w:rPr>
        <w:br/>
        <w:t xml:space="preserve">  </w:t>
      </w:r>
      <w:r>
        <w:rPr>
          <w:rFonts w:ascii="Arial" w:hAnsi="Arial" w:cs="Arial"/>
        </w:rPr>
        <w:t>Sammlung, welche aber auch andere Rechenhilfsmittel enthält</w:t>
      </w:r>
      <w:r w:rsidR="00AF621B">
        <w:rPr>
          <w:rFonts w:ascii="Arial" w:hAnsi="Arial" w:cs="Arial"/>
        </w:rPr>
        <w:t>,</w:t>
      </w:r>
      <w:r>
        <w:rPr>
          <w:rFonts w:ascii="Arial" w:hAnsi="Arial" w:cs="Arial"/>
        </w:rPr>
        <w:t xml:space="preserve"> in seinem Büro und </w:t>
      </w:r>
      <w:r w:rsidR="00AF621B">
        <w:rPr>
          <w:rFonts w:ascii="Arial" w:hAnsi="Arial" w:cs="Arial"/>
        </w:rPr>
        <w:br/>
        <w:t xml:space="preserve">  </w:t>
      </w:r>
      <w:r>
        <w:rPr>
          <w:rFonts w:ascii="Arial" w:hAnsi="Arial" w:cs="Arial"/>
        </w:rPr>
        <w:t>zu Hause</w:t>
      </w:r>
      <w:r w:rsidR="00A05B16">
        <w:rPr>
          <w:rFonts w:ascii="Arial" w:hAnsi="Arial" w:cs="Arial"/>
        </w:rPr>
        <w:t>.</w:t>
      </w:r>
    </w:p>
    <w:p w:rsidR="00A05B16" w:rsidRDefault="00A05B16" w:rsidP="008E726A">
      <w:pPr>
        <w:rPr>
          <w:rFonts w:ascii="Arial" w:hAnsi="Arial" w:cs="Arial"/>
        </w:rPr>
      </w:pPr>
    </w:p>
    <w:p w:rsidR="00A05B16" w:rsidRDefault="00A05B16" w:rsidP="008E726A">
      <w:pPr>
        <w:rPr>
          <w:rFonts w:ascii="Arial" w:hAnsi="Arial" w:cs="Arial"/>
          <w:u w:val="single"/>
        </w:rPr>
      </w:pPr>
      <w:r w:rsidRPr="00A05B16">
        <w:rPr>
          <w:rFonts w:ascii="Arial" w:hAnsi="Arial" w:cs="Arial"/>
          <w:u w:val="single"/>
        </w:rPr>
        <w:t>Samstag, 17. September 2016:</w:t>
      </w:r>
    </w:p>
    <w:p w:rsidR="006A1F37" w:rsidRPr="00A05B16" w:rsidRDefault="006A1F37" w:rsidP="008E726A">
      <w:pPr>
        <w:rPr>
          <w:rFonts w:ascii="Arial" w:hAnsi="Arial" w:cs="Arial"/>
        </w:rPr>
      </w:pPr>
    </w:p>
    <w:p w:rsidR="003062F6" w:rsidRPr="00F76BE5" w:rsidRDefault="00F76BE5" w:rsidP="003062F6">
      <w:pPr>
        <w:pStyle w:val="Default"/>
        <w:rPr>
          <w:b/>
          <w:bCs/>
          <w:sz w:val="23"/>
          <w:szCs w:val="23"/>
        </w:rPr>
      </w:pPr>
      <w:r w:rsidRPr="00F76BE5">
        <w:rPr>
          <w:rFonts w:ascii="Arial" w:hAnsi="Arial" w:cs="Arial"/>
          <w:sz w:val="23"/>
          <w:szCs w:val="23"/>
        </w:rPr>
        <w:t xml:space="preserve">- </w:t>
      </w:r>
      <w:r w:rsidR="003062F6" w:rsidRPr="00BB37F0">
        <w:rPr>
          <w:rFonts w:ascii="Arial" w:hAnsi="Arial" w:cs="Arial"/>
          <w:sz w:val="23"/>
          <w:szCs w:val="23"/>
          <w:u w:val="single"/>
        </w:rPr>
        <w:t>Vorträge:</w:t>
      </w:r>
    </w:p>
    <w:p w:rsidR="00F76BE5" w:rsidRPr="00BB37F0" w:rsidRDefault="00F76BE5" w:rsidP="00F76BE5">
      <w:pPr>
        <w:pStyle w:val="Default"/>
        <w:rPr>
          <w:rFonts w:ascii="Arial" w:hAnsi="Arial" w:cs="Arial"/>
        </w:rPr>
      </w:pPr>
      <w:r>
        <w:rPr>
          <w:rFonts w:ascii="Arial" w:hAnsi="Arial" w:cs="Arial"/>
        </w:rPr>
        <w:t xml:space="preserve">  </w:t>
      </w:r>
      <w:r w:rsidRPr="00BB37F0">
        <w:rPr>
          <w:rFonts w:ascii="Arial" w:hAnsi="Arial" w:cs="Arial"/>
        </w:rPr>
        <w:t xml:space="preserve">• Cesare Baj </w:t>
      </w:r>
      <w:r>
        <w:rPr>
          <w:rFonts w:ascii="Arial" w:hAnsi="Arial" w:cs="Arial"/>
        </w:rPr>
        <w:tab/>
      </w:r>
      <w:r w:rsidRPr="00BB37F0">
        <w:rPr>
          <w:rFonts w:ascii="Arial" w:hAnsi="Arial" w:cs="Arial"/>
        </w:rPr>
        <w:t>A Babylonian Slide Rule</w:t>
      </w:r>
    </w:p>
    <w:p w:rsidR="00F76BE5" w:rsidRPr="00BB37F0" w:rsidRDefault="00F76BE5" w:rsidP="00F76BE5">
      <w:pPr>
        <w:pStyle w:val="Default"/>
        <w:rPr>
          <w:rFonts w:ascii="Arial" w:hAnsi="Arial" w:cs="Arial"/>
        </w:rPr>
      </w:pPr>
      <w:r>
        <w:rPr>
          <w:rFonts w:ascii="Arial" w:hAnsi="Arial" w:cs="Arial"/>
        </w:rPr>
        <w:t xml:space="preserve">  </w:t>
      </w:r>
      <w:r w:rsidRPr="00BB37F0">
        <w:rPr>
          <w:rFonts w:ascii="Arial" w:hAnsi="Arial" w:cs="Arial"/>
        </w:rPr>
        <w:t xml:space="preserve">• Andrea Celli </w:t>
      </w:r>
      <w:r w:rsidRPr="00BB37F0">
        <w:rPr>
          <w:rFonts w:ascii="Arial" w:hAnsi="Arial" w:cs="Arial"/>
        </w:rPr>
        <w:tab/>
        <w:t xml:space="preserve">Some particular Italian Slide Rules </w:t>
      </w:r>
    </w:p>
    <w:p w:rsidR="00400ABF" w:rsidRPr="00BB37F0" w:rsidRDefault="00400ABF" w:rsidP="00400ABF">
      <w:pPr>
        <w:pStyle w:val="Default"/>
        <w:rPr>
          <w:rFonts w:ascii="Arial" w:hAnsi="Arial" w:cs="Arial"/>
        </w:rPr>
      </w:pPr>
      <w:r>
        <w:rPr>
          <w:rFonts w:ascii="Arial" w:hAnsi="Arial" w:cs="Arial"/>
        </w:rPr>
        <w:t xml:space="preserve">  </w:t>
      </w:r>
      <w:r w:rsidRPr="00BB37F0">
        <w:rPr>
          <w:rFonts w:ascii="Arial" w:hAnsi="Arial" w:cs="Arial"/>
        </w:rPr>
        <w:t xml:space="preserve">• Andries de Man </w:t>
      </w:r>
      <w:r w:rsidRPr="00BB37F0">
        <w:rPr>
          <w:rFonts w:ascii="Arial" w:hAnsi="Arial" w:cs="Arial"/>
        </w:rPr>
        <w:tab/>
        <w:t xml:space="preserve">Correlation machines </w:t>
      </w:r>
    </w:p>
    <w:p w:rsidR="00400ABF" w:rsidRPr="008E726A" w:rsidRDefault="00400ABF" w:rsidP="00A467A7">
      <w:pPr>
        <w:pStyle w:val="Default"/>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6"/>
        <w:gridCol w:w="4436"/>
      </w:tblGrid>
      <w:tr w:rsidR="00B00AAF" w:rsidTr="00B00AAF">
        <w:tc>
          <w:tcPr>
            <w:tcW w:w="4531" w:type="dxa"/>
          </w:tcPr>
          <w:p w:rsidR="00B00AAF" w:rsidRDefault="00B00AAF" w:rsidP="00A467A7">
            <w:pPr>
              <w:pStyle w:val="Default"/>
              <w:rPr>
                <w:sz w:val="22"/>
                <w:szCs w:val="22"/>
              </w:rPr>
            </w:pPr>
            <w:r w:rsidRPr="004F4B8D">
              <w:rPr>
                <w:b/>
                <w:bCs/>
                <w:noProof/>
                <w:sz w:val="23"/>
                <w:szCs w:val="23"/>
                <w:lang w:eastAsia="de-CH"/>
              </w:rPr>
              <w:drawing>
                <wp:inline distT="0" distB="0" distL="0" distR="0" wp14:anchorId="62AEBD01" wp14:editId="6495B2CB">
                  <wp:extent cx="2807289" cy="1790700"/>
                  <wp:effectExtent l="0" t="0" r="0" b="0"/>
                  <wp:docPr id="9" name="Grafik 9" descr="C:\Users\Hans\Pictures\Trento\DSC0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s\Pictures\Trento\DSC0027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517" r="6132"/>
                          <a:stretch/>
                        </pic:blipFill>
                        <pic:spPr bwMode="auto">
                          <a:xfrm>
                            <a:off x="0" y="0"/>
                            <a:ext cx="2808397" cy="1791407"/>
                          </a:xfrm>
                          <a:prstGeom prst="rect">
                            <a:avLst/>
                          </a:prstGeom>
                          <a:noFill/>
                          <a:ln>
                            <a:noFill/>
                          </a:ln>
                          <a:extLst>
                            <a:ext uri="{53640926-AAD7-44D8-BBD7-CCE9431645EC}">
                              <a14:shadowObscured xmlns:a14="http://schemas.microsoft.com/office/drawing/2010/main"/>
                            </a:ext>
                          </a:extLst>
                        </pic:spPr>
                      </pic:pic>
                    </a:graphicData>
                  </a:graphic>
                </wp:inline>
              </w:drawing>
            </w:r>
          </w:p>
          <w:p w:rsidR="00B00AAF" w:rsidRDefault="00B00AAF" w:rsidP="00B00AAF">
            <w:pPr>
              <w:pStyle w:val="Default"/>
              <w:rPr>
                <w:sz w:val="22"/>
                <w:szCs w:val="22"/>
              </w:rPr>
            </w:pPr>
          </w:p>
        </w:tc>
        <w:tc>
          <w:tcPr>
            <w:tcW w:w="4531" w:type="dxa"/>
          </w:tcPr>
          <w:p w:rsidR="00B00AAF" w:rsidRDefault="00B00AAF" w:rsidP="00A467A7">
            <w:pPr>
              <w:pStyle w:val="Default"/>
              <w:rPr>
                <w:sz w:val="22"/>
                <w:szCs w:val="22"/>
              </w:rPr>
            </w:pPr>
            <w:r>
              <w:rPr>
                <w:noProof/>
                <w:lang w:eastAsia="de-CH"/>
              </w:rPr>
              <w:drawing>
                <wp:anchor distT="0" distB="0" distL="114300" distR="114300" simplePos="0" relativeHeight="251658240" behindDoc="0" locked="0" layoutInCell="1" allowOverlap="1" wp14:anchorId="3E65A037" wp14:editId="5BC03CB0">
                  <wp:simplePos x="0" y="0"/>
                  <wp:positionH relativeFrom="column">
                    <wp:posOffset>263525</wp:posOffset>
                  </wp:positionH>
                  <wp:positionV relativeFrom="paragraph">
                    <wp:posOffset>3175</wp:posOffset>
                  </wp:positionV>
                  <wp:extent cx="2385060" cy="1788160"/>
                  <wp:effectExtent l="0" t="0" r="0" b="2540"/>
                  <wp:wrapTopAndBottom/>
                  <wp:docPr id="7" name="GB_frame" descr="http://www.nicolamarras.it/IM_2016/images/500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www.nicolamarras.it/IM_2016/images/500_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060"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B37F0" w:rsidRPr="00BB37F0" w:rsidRDefault="00BB37F0" w:rsidP="00A467A7">
      <w:pPr>
        <w:pStyle w:val="Default"/>
        <w:rPr>
          <w:rFonts w:ascii="Arial" w:hAnsi="Arial" w:cs="Arial"/>
          <w:sz w:val="23"/>
          <w:szCs w:val="23"/>
        </w:rPr>
      </w:pPr>
    </w:p>
    <w:p w:rsidR="004D3911"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Cesare Baj </w:t>
      </w:r>
      <w:r w:rsidR="004D3911" w:rsidRPr="00BB37F0">
        <w:rPr>
          <w:rFonts w:ascii="Arial" w:hAnsi="Arial" w:cs="Arial"/>
        </w:rPr>
        <w:tab/>
      </w:r>
      <w:r w:rsidR="00A467A7" w:rsidRPr="00BB37F0">
        <w:rPr>
          <w:rFonts w:ascii="Arial" w:hAnsi="Arial" w:cs="Arial"/>
        </w:rPr>
        <w:t xml:space="preserve">Forty </w:t>
      </w:r>
      <w:r w:rsidR="00B0745E" w:rsidRPr="00BB37F0">
        <w:rPr>
          <w:rFonts w:ascii="Arial" w:hAnsi="Arial" w:cs="Arial"/>
        </w:rPr>
        <w:t>Y</w:t>
      </w:r>
      <w:r w:rsidR="00A467A7" w:rsidRPr="00BB37F0">
        <w:rPr>
          <w:rFonts w:ascii="Arial" w:hAnsi="Arial" w:cs="Arial"/>
        </w:rPr>
        <w:t xml:space="preserve">ears of </w:t>
      </w:r>
      <w:r w:rsidR="00B0745E" w:rsidRPr="00BB37F0">
        <w:rPr>
          <w:rFonts w:ascii="Arial" w:hAnsi="Arial" w:cs="Arial"/>
        </w:rPr>
        <w:t>A</w:t>
      </w:r>
      <w:r w:rsidR="00A467A7" w:rsidRPr="00BB37F0">
        <w:rPr>
          <w:rFonts w:ascii="Arial" w:hAnsi="Arial" w:cs="Arial"/>
        </w:rPr>
        <w:t xml:space="preserve">ctivity of an Italian </w:t>
      </w:r>
      <w:r w:rsidR="00B0745E" w:rsidRPr="00BB37F0">
        <w:rPr>
          <w:rFonts w:ascii="Arial" w:hAnsi="Arial" w:cs="Arial"/>
        </w:rPr>
        <w:t>S</w:t>
      </w:r>
      <w:r w:rsidR="00A467A7" w:rsidRPr="00BB37F0">
        <w:rPr>
          <w:rFonts w:ascii="Arial" w:hAnsi="Arial" w:cs="Arial"/>
        </w:rPr>
        <w:t xml:space="preserve">lide </w:t>
      </w:r>
      <w:r w:rsidR="00B0745E" w:rsidRPr="00BB37F0">
        <w:rPr>
          <w:rFonts w:ascii="Arial" w:hAnsi="Arial" w:cs="Arial"/>
        </w:rPr>
        <w:t>R</w:t>
      </w:r>
      <w:r w:rsidR="00A467A7" w:rsidRPr="00BB37F0">
        <w:rPr>
          <w:rFonts w:ascii="Arial" w:hAnsi="Arial" w:cs="Arial"/>
        </w:rPr>
        <w:t xml:space="preserve">ule </w:t>
      </w:r>
      <w:r w:rsidR="00B0745E" w:rsidRPr="00BB37F0">
        <w:rPr>
          <w:rFonts w:ascii="Arial" w:hAnsi="Arial" w:cs="Arial"/>
        </w:rPr>
        <w:t>D</w:t>
      </w:r>
      <w:r w:rsidR="00A467A7" w:rsidRPr="00BB37F0">
        <w:rPr>
          <w:rFonts w:ascii="Arial" w:hAnsi="Arial" w:cs="Arial"/>
        </w:rPr>
        <w:t>esigner</w:t>
      </w:r>
      <w:r w:rsidR="001C6F29">
        <w:rPr>
          <w:rFonts w:ascii="Arial" w:hAnsi="Arial" w:cs="Arial"/>
        </w:rPr>
        <w:t>.</w:t>
      </w:r>
    </w:p>
    <w:p w:rsidR="00A467A7" w:rsidRPr="00BB37F0" w:rsidRDefault="004D3911" w:rsidP="00453BC7">
      <w:pPr>
        <w:pStyle w:val="Default"/>
        <w:ind w:left="2124"/>
        <w:rPr>
          <w:rFonts w:ascii="Arial" w:hAnsi="Arial" w:cs="Arial"/>
        </w:rPr>
      </w:pPr>
      <w:r w:rsidRPr="00BB37F0">
        <w:rPr>
          <w:rFonts w:ascii="Arial" w:hAnsi="Arial" w:cs="Arial"/>
        </w:rPr>
        <w:t>Jeder Teilnehmer bekam eine „Aromatic herbs“-Scheibe ge</w:t>
      </w:r>
      <w:r w:rsidR="00453BC7">
        <w:rPr>
          <w:rFonts w:ascii="Arial" w:hAnsi="Arial" w:cs="Arial"/>
        </w:rPr>
        <w:t xml:space="preserve"> </w:t>
      </w:r>
      <w:r w:rsidRPr="00BB37F0">
        <w:rPr>
          <w:rFonts w:ascii="Arial" w:hAnsi="Arial" w:cs="Arial"/>
        </w:rPr>
        <w:t>schenkt,</w:t>
      </w:r>
      <w:r w:rsidR="00453BC7">
        <w:rPr>
          <w:rFonts w:ascii="Arial" w:hAnsi="Arial" w:cs="Arial"/>
        </w:rPr>
        <w:t xml:space="preserve"> </w:t>
      </w:r>
      <w:r w:rsidRPr="00BB37F0">
        <w:rPr>
          <w:rFonts w:ascii="Arial" w:hAnsi="Arial" w:cs="Arial"/>
        </w:rPr>
        <w:t>besten Dank</w:t>
      </w:r>
      <w:r w:rsidR="00FF1D48" w:rsidRPr="00BB37F0">
        <w:rPr>
          <w:rFonts w:ascii="Arial" w:hAnsi="Arial" w:cs="Arial"/>
        </w:rPr>
        <w:t>!</w:t>
      </w:r>
      <w:r w:rsidR="00A467A7" w:rsidRPr="00BB37F0">
        <w:rPr>
          <w:rFonts w:ascii="Arial" w:hAnsi="Arial" w:cs="Arial"/>
        </w:rPr>
        <w:t xml:space="preserve"> </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José Fernandez </w:t>
      </w:r>
      <w:r w:rsidR="00780673" w:rsidRPr="00BB37F0">
        <w:rPr>
          <w:rFonts w:ascii="Arial" w:hAnsi="Arial" w:cs="Arial"/>
        </w:rPr>
        <w:tab/>
      </w:r>
      <w:r w:rsidR="00A467A7" w:rsidRPr="00BB37F0">
        <w:rPr>
          <w:rFonts w:ascii="Arial" w:hAnsi="Arial" w:cs="Arial"/>
        </w:rPr>
        <w:t xml:space="preserve">The IGN Logarithmic Circle - Studying a Masterpiece </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Stefan Heimann </w:t>
      </w:r>
      <w:r w:rsidR="00780673" w:rsidRPr="00BB37F0">
        <w:rPr>
          <w:rFonts w:ascii="Arial" w:hAnsi="Arial" w:cs="Arial"/>
        </w:rPr>
        <w:tab/>
      </w:r>
      <w:r w:rsidR="009060E0" w:rsidRPr="00BB37F0">
        <w:rPr>
          <w:rFonts w:ascii="Arial" w:hAnsi="Arial" w:cs="Arial"/>
        </w:rPr>
        <w:t>Slide</w:t>
      </w:r>
      <w:r w:rsidR="00A467A7" w:rsidRPr="00BB37F0">
        <w:rPr>
          <w:rFonts w:ascii="Arial" w:hAnsi="Arial" w:cs="Arial"/>
        </w:rPr>
        <w:t xml:space="preserve"> Rules for </w:t>
      </w:r>
      <w:r w:rsidR="00FF1D48" w:rsidRPr="00BB37F0">
        <w:rPr>
          <w:rFonts w:ascii="Arial" w:hAnsi="Arial" w:cs="Arial"/>
        </w:rPr>
        <w:t>U</w:t>
      </w:r>
      <w:r w:rsidR="00A467A7" w:rsidRPr="00BB37F0">
        <w:rPr>
          <w:rFonts w:ascii="Arial" w:hAnsi="Arial" w:cs="Arial"/>
        </w:rPr>
        <w:t xml:space="preserve">se in Civil Hydraulic Engineering </w:t>
      </w:r>
    </w:p>
    <w:p w:rsidR="00A467A7" w:rsidRPr="00BB37F0" w:rsidRDefault="00A8366C" w:rsidP="004D2E43">
      <w:pPr>
        <w:pStyle w:val="Default"/>
        <w:ind w:left="2124" w:hanging="2124"/>
        <w:rPr>
          <w:rFonts w:ascii="Arial" w:hAnsi="Arial" w:cs="Arial"/>
        </w:rPr>
      </w:pPr>
      <w:r>
        <w:rPr>
          <w:rFonts w:ascii="Arial" w:hAnsi="Arial" w:cs="Arial"/>
        </w:rPr>
        <w:t xml:space="preserve">  </w:t>
      </w:r>
      <w:r w:rsidR="00A467A7" w:rsidRPr="00BB37F0">
        <w:rPr>
          <w:rFonts w:ascii="Arial" w:hAnsi="Arial" w:cs="Arial"/>
        </w:rPr>
        <w:t xml:space="preserve">• Wolfgang Irler </w:t>
      </w:r>
      <w:r w:rsidR="00780673" w:rsidRPr="00BB37F0">
        <w:rPr>
          <w:rFonts w:ascii="Arial" w:hAnsi="Arial" w:cs="Arial"/>
        </w:rPr>
        <w:tab/>
      </w:r>
      <w:r w:rsidR="004D2E43" w:rsidRPr="00BB37F0">
        <w:rPr>
          <w:rFonts w:ascii="Arial" w:hAnsi="Arial" w:cs="Arial"/>
        </w:rPr>
        <w:t>A Mysterious „Old Calculator“ Reveals. I</w:t>
      </w:r>
      <w:r w:rsidR="009060E0" w:rsidRPr="00BB37F0">
        <w:rPr>
          <w:rFonts w:ascii="Arial" w:hAnsi="Arial" w:cs="Arial"/>
        </w:rPr>
        <w:t>ts</w:t>
      </w:r>
      <w:r w:rsidR="004D2E43" w:rsidRPr="00BB37F0">
        <w:rPr>
          <w:rFonts w:ascii="Arial" w:hAnsi="Arial" w:cs="Arial"/>
        </w:rPr>
        <w:t xml:space="preserve"> Forgotten Polish Seller:</w:t>
      </w:r>
      <w:r w:rsidR="003062F6">
        <w:rPr>
          <w:rFonts w:ascii="Arial" w:hAnsi="Arial" w:cs="Arial"/>
        </w:rPr>
        <w:t xml:space="preserve"> </w:t>
      </w:r>
      <w:r w:rsidR="004D2E43" w:rsidRPr="00BB37F0">
        <w:rPr>
          <w:rFonts w:ascii="Arial" w:hAnsi="Arial" w:cs="Arial"/>
        </w:rPr>
        <w:t>G. Gerlach</w:t>
      </w:r>
      <w:r w:rsidR="00A467A7" w:rsidRPr="00BB37F0">
        <w:rPr>
          <w:rFonts w:ascii="Arial" w:hAnsi="Arial" w:cs="Arial"/>
        </w:rPr>
        <w:t xml:space="preserve"> </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Klaus Kühn </w:t>
      </w:r>
      <w:r w:rsidR="00780673" w:rsidRPr="00BB37F0">
        <w:rPr>
          <w:rFonts w:ascii="Arial" w:hAnsi="Arial" w:cs="Arial"/>
        </w:rPr>
        <w:tab/>
      </w:r>
      <w:r w:rsidR="00A467A7" w:rsidRPr="00BB37F0">
        <w:rPr>
          <w:rFonts w:ascii="Arial" w:hAnsi="Arial" w:cs="Arial"/>
        </w:rPr>
        <w:t xml:space="preserve">Collectanea de Logarithmis </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Timo Leipälä </w:t>
      </w:r>
      <w:r w:rsidR="00780673" w:rsidRPr="00BB37F0">
        <w:rPr>
          <w:rFonts w:ascii="Arial" w:hAnsi="Arial" w:cs="Arial"/>
        </w:rPr>
        <w:tab/>
      </w:r>
      <w:r w:rsidR="00A467A7" w:rsidRPr="00BB37F0">
        <w:rPr>
          <w:rFonts w:ascii="Arial" w:hAnsi="Arial" w:cs="Arial"/>
        </w:rPr>
        <w:t>Armand Hammer</w:t>
      </w:r>
      <w:r w:rsidR="00FB18FE" w:rsidRPr="00BB37F0">
        <w:rPr>
          <w:rFonts w:ascii="Arial" w:hAnsi="Arial" w:cs="Arial"/>
        </w:rPr>
        <w:t xml:space="preserve">’s Contribution to </w:t>
      </w:r>
      <w:r w:rsidR="00A467A7" w:rsidRPr="00BB37F0">
        <w:rPr>
          <w:rFonts w:ascii="Arial" w:hAnsi="Arial" w:cs="Arial"/>
        </w:rPr>
        <w:t xml:space="preserve">Russian </w:t>
      </w:r>
      <w:r w:rsidR="00FB18FE" w:rsidRPr="00BB37F0">
        <w:rPr>
          <w:rFonts w:ascii="Arial" w:hAnsi="Arial" w:cs="Arial"/>
        </w:rPr>
        <w:t>S</w:t>
      </w:r>
      <w:r w:rsidR="00A467A7" w:rsidRPr="00BB37F0">
        <w:rPr>
          <w:rFonts w:ascii="Arial" w:hAnsi="Arial" w:cs="Arial"/>
        </w:rPr>
        <w:t xml:space="preserve">lide </w:t>
      </w:r>
      <w:r w:rsidR="00FB18FE" w:rsidRPr="00BB37F0">
        <w:rPr>
          <w:rFonts w:ascii="Arial" w:hAnsi="Arial" w:cs="Arial"/>
        </w:rPr>
        <w:t>R</w:t>
      </w:r>
      <w:r w:rsidR="00A467A7" w:rsidRPr="00BB37F0">
        <w:rPr>
          <w:rFonts w:ascii="Arial" w:hAnsi="Arial" w:cs="Arial"/>
        </w:rPr>
        <w:t xml:space="preserve">ules </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Nicola Marras </w:t>
      </w:r>
      <w:r w:rsidR="00780673" w:rsidRPr="00BB37F0">
        <w:rPr>
          <w:rFonts w:ascii="Arial" w:hAnsi="Arial" w:cs="Arial"/>
        </w:rPr>
        <w:tab/>
      </w:r>
      <w:r w:rsidR="00A467A7" w:rsidRPr="00BB37F0">
        <w:rPr>
          <w:rFonts w:ascii="Arial" w:hAnsi="Arial" w:cs="Arial"/>
        </w:rPr>
        <w:t xml:space="preserve">Too Weak To Survive </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David Rance </w:t>
      </w:r>
      <w:r w:rsidR="00780673" w:rsidRPr="00BB37F0">
        <w:rPr>
          <w:rFonts w:ascii="Arial" w:hAnsi="Arial" w:cs="Arial"/>
        </w:rPr>
        <w:tab/>
      </w:r>
      <w:r w:rsidR="00A467A7" w:rsidRPr="00BB37F0">
        <w:rPr>
          <w:rFonts w:ascii="Arial" w:hAnsi="Arial" w:cs="Arial"/>
        </w:rPr>
        <w:t xml:space="preserve">The Lost Scales of Unknown Riches </w:t>
      </w:r>
    </w:p>
    <w:p w:rsidR="007B2BF0" w:rsidRPr="00BB37F0" w:rsidRDefault="00A8366C" w:rsidP="00B96FC8">
      <w:pPr>
        <w:pStyle w:val="Default"/>
        <w:ind w:left="2124" w:hanging="2124"/>
        <w:rPr>
          <w:rFonts w:ascii="Arial" w:hAnsi="Arial" w:cs="Arial"/>
        </w:rPr>
      </w:pPr>
      <w:r>
        <w:rPr>
          <w:rFonts w:ascii="Arial" w:hAnsi="Arial" w:cs="Arial"/>
        </w:rPr>
        <w:t xml:space="preserve">  </w:t>
      </w:r>
      <w:r w:rsidR="00A467A7" w:rsidRPr="00BB37F0">
        <w:rPr>
          <w:rFonts w:ascii="Arial" w:hAnsi="Arial" w:cs="Arial"/>
        </w:rPr>
        <w:t xml:space="preserve">• Andrea Ruggeri </w:t>
      </w:r>
      <w:r w:rsidR="00780673" w:rsidRPr="00BB37F0">
        <w:rPr>
          <w:rFonts w:ascii="Arial" w:hAnsi="Arial" w:cs="Arial"/>
        </w:rPr>
        <w:tab/>
      </w:r>
      <w:r w:rsidR="00A467A7" w:rsidRPr="00BB37F0">
        <w:rPr>
          <w:rFonts w:ascii="Arial" w:hAnsi="Arial" w:cs="Arial"/>
        </w:rPr>
        <w:t>Paolo Ballada de Saint Robert and His Hypsologista</w:t>
      </w:r>
      <w:r w:rsidR="001C6F29">
        <w:rPr>
          <w:rFonts w:ascii="Arial" w:hAnsi="Arial" w:cs="Arial"/>
        </w:rPr>
        <w:t>.</w:t>
      </w:r>
      <w:r w:rsidR="00B96FC8" w:rsidRPr="00BB37F0">
        <w:rPr>
          <w:rFonts w:ascii="Arial" w:hAnsi="Arial" w:cs="Arial"/>
        </w:rPr>
        <w:br/>
        <w:t xml:space="preserve">Dieser Vortrag fiel kurzfristig aus. </w:t>
      </w:r>
      <w:r w:rsidR="00205802" w:rsidRPr="00BB37F0">
        <w:rPr>
          <w:rFonts w:ascii="Arial" w:hAnsi="Arial" w:cs="Arial"/>
        </w:rPr>
        <w:t>Ersatz d</w:t>
      </w:r>
      <w:r w:rsidR="00B96FC8" w:rsidRPr="00BB37F0">
        <w:rPr>
          <w:rFonts w:ascii="Arial" w:hAnsi="Arial" w:cs="Arial"/>
        </w:rPr>
        <w:t xml:space="preserve">afür </w:t>
      </w:r>
      <w:r w:rsidR="00205802" w:rsidRPr="00BB37F0">
        <w:rPr>
          <w:rFonts w:ascii="Arial" w:hAnsi="Arial" w:cs="Arial"/>
        </w:rPr>
        <w:t>gab es durch</w:t>
      </w:r>
      <w:r w:rsidR="00B96FC8" w:rsidRPr="00BB37F0">
        <w:rPr>
          <w:rFonts w:ascii="Arial" w:hAnsi="Arial" w:cs="Arial"/>
        </w:rPr>
        <w:t xml:space="preserve"> Karl Kleine mit ei</w:t>
      </w:r>
      <w:r w:rsidR="007B2BF0" w:rsidRPr="00BB37F0">
        <w:rPr>
          <w:rFonts w:ascii="Arial" w:hAnsi="Arial" w:cs="Arial"/>
        </w:rPr>
        <w:t>nem improvisierten Vortrag:</w:t>
      </w:r>
    </w:p>
    <w:p w:rsidR="00A467A7" w:rsidRPr="00BB37F0" w:rsidRDefault="00A8366C" w:rsidP="00B96FC8">
      <w:pPr>
        <w:pStyle w:val="Default"/>
        <w:ind w:left="2124" w:hanging="2124"/>
        <w:rPr>
          <w:rFonts w:ascii="Arial" w:hAnsi="Arial" w:cs="Arial"/>
        </w:rPr>
      </w:pPr>
      <w:r>
        <w:rPr>
          <w:rFonts w:ascii="Arial" w:hAnsi="Arial" w:cs="Arial"/>
        </w:rPr>
        <w:t xml:space="preserve">  </w:t>
      </w:r>
      <w:r w:rsidR="007B2BF0" w:rsidRPr="00BB37F0">
        <w:rPr>
          <w:rFonts w:ascii="Arial" w:hAnsi="Arial" w:cs="Arial"/>
        </w:rPr>
        <w:t xml:space="preserve">• Karl Kleine </w:t>
      </w:r>
      <w:r w:rsidR="007B2BF0" w:rsidRPr="00BB37F0">
        <w:rPr>
          <w:rFonts w:ascii="Arial" w:hAnsi="Arial" w:cs="Arial"/>
        </w:rPr>
        <w:tab/>
      </w:r>
      <w:r w:rsidR="00B96FC8" w:rsidRPr="00BB37F0">
        <w:rPr>
          <w:rFonts w:ascii="Arial" w:hAnsi="Arial" w:cs="Arial"/>
        </w:rPr>
        <w:t>Slide Rules by Carl</w:t>
      </w:r>
      <w:r w:rsidR="00A467A7" w:rsidRPr="00BB37F0">
        <w:rPr>
          <w:rFonts w:ascii="Arial" w:hAnsi="Arial" w:cs="Arial"/>
        </w:rPr>
        <w:t xml:space="preserve"> </w:t>
      </w:r>
      <w:r w:rsidR="00B96FC8" w:rsidRPr="00BB37F0">
        <w:rPr>
          <w:rFonts w:ascii="Arial" w:hAnsi="Arial" w:cs="Arial"/>
        </w:rPr>
        <w:t>Zeiss Jena</w:t>
      </w:r>
    </w:p>
    <w:p w:rsidR="00A467A7" w:rsidRPr="00BB37F0" w:rsidRDefault="00A8366C" w:rsidP="00A467A7">
      <w:pPr>
        <w:pStyle w:val="Default"/>
        <w:rPr>
          <w:rFonts w:ascii="Arial" w:hAnsi="Arial" w:cs="Arial"/>
        </w:rPr>
      </w:pPr>
      <w:r>
        <w:rPr>
          <w:rFonts w:ascii="Arial" w:hAnsi="Arial" w:cs="Arial"/>
        </w:rPr>
        <w:t xml:space="preserve">  </w:t>
      </w:r>
      <w:r w:rsidR="00A467A7" w:rsidRPr="00BB37F0">
        <w:rPr>
          <w:rFonts w:ascii="Arial" w:hAnsi="Arial" w:cs="Arial"/>
        </w:rPr>
        <w:t xml:space="preserve">• Marc Thomas </w:t>
      </w:r>
      <w:r w:rsidR="00780673" w:rsidRPr="00BB37F0">
        <w:rPr>
          <w:rFonts w:ascii="Arial" w:hAnsi="Arial" w:cs="Arial"/>
        </w:rPr>
        <w:tab/>
      </w:r>
      <w:r w:rsidR="00A467A7" w:rsidRPr="00BB37F0">
        <w:rPr>
          <w:rFonts w:ascii="Arial" w:hAnsi="Arial" w:cs="Arial"/>
        </w:rPr>
        <w:t xml:space="preserve">From a Slide Rule Collection to a Ph.D. Thesis </w:t>
      </w:r>
    </w:p>
    <w:p w:rsidR="006464F9" w:rsidRPr="00BB37F0" w:rsidRDefault="006464F9" w:rsidP="00A467A7">
      <w:pPr>
        <w:rPr>
          <w:rFonts w:ascii="Arial" w:hAnsi="Arial" w:cs="Arial"/>
          <w:b/>
          <w:bCs/>
        </w:rPr>
      </w:pPr>
    </w:p>
    <w:p w:rsidR="006464F9" w:rsidRPr="00BB37F0" w:rsidRDefault="006464F9" w:rsidP="00A467A7">
      <w:pPr>
        <w:rPr>
          <w:b/>
          <w:bCs/>
        </w:rPr>
      </w:pPr>
    </w:p>
    <w:p w:rsidR="0020683F" w:rsidRPr="0020683F" w:rsidRDefault="00756AF5" w:rsidP="0020683F">
      <w:pPr>
        <w:rPr>
          <w:rFonts w:ascii="Arial" w:hAnsi="Arial" w:cs="Arial"/>
        </w:rPr>
      </w:pPr>
      <w:r>
        <w:rPr>
          <w:rFonts w:ascii="Arial" w:hAnsi="Arial" w:cs="Arial"/>
          <w:bCs/>
          <w:sz w:val="23"/>
          <w:szCs w:val="23"/>
        </w:rPr>
        <w:t xml:space="preserve">Jedes Jahr </w:t>
      </w:r>
      <w:r w:rsidR="006F0890">
        <w:rPr>
          <w:rFonts w:ascii="Arial" w:hAnsi="Arial" w:cs="Arial"/>
          <w:bCs/>
          <w:sz w:val="23"/>
          <w:szCs w:val="23"/>
        </w:rPr>
        <w:t>werden</w:t>
      </w:r>
      <w:r>
        <w:rPr>
          <w:rFonts w:ascii="Arial" w:hAnsi="Arial" w:cs="Arial"/>
          <w:bCs/>
          <w:sz w:val="23"/>
          <w:szCs w:val="23"/>
        </w:rPr>
        <w:t xml:space="preserve"> von der </w:t>
      </w:r>
      <w:r w:rsidRPr="0020683F">
        <w:rPr>
          <w:rFonts w:ascii="Arial" w:hAnsi="Arial" w:cs="Arial"/>
        </w:rPr>
        <w:t>Oughtred Society</w:t>
      </w:r>
      <w:r>
        <w:rPr>
          <w:rFonts w:ascii="Arial" w:hAnsi="Arial" w:cs="Arial"/>
        </w:rPr>
        <w:t xml:space="preserve"> Personen ausgezeichnet, die sich besonders um den Rechenschieber </w:t>
      </w:r>
      <w:r w:rsidR="006F0890">
        <w:rPr>
          <w:rFonts w:ascii="Arial" w:hAnsi="Arial" w:cs="Arial"/>
        </w:rPr>
        <w:t xml:space="preserve">bzw. Rechenhilfsmittel </w:t>
      </w:r>
      <w:r>
        <w:rPr>
          <w:rFonts w:ascii="Arial" w:hAnsi="Arial" w:cs="Arial"/>
        </w:rPr>
        <w:t xml:space="preserve">verdient gemacht haben. Die folgenden </w:t>
      </w:r>
      <w:r w:rsidR="0020683F" w:rsidRPr="0020683F">
        <w:rPr>
          <w:rFonts w:ascii="Arial" w:hAnsi="Arial" w:cs="Arial"/>
        </w:rPr>
        <w:t xml:space="preserve">Auszeichnungen </w:t>
      </w:r>
      <w:r>
        <w:rPr>
          <w:rFonts w:ascii="Arial" w:hAnsi="Arial" w:cs="Arial"/>
        </w:rPr>
        <w:t>wurden vergeben</w:t>
      </w:r>
      <w:r w:rsidR="006F0890">
        <w:rPr>
          <w:rFonts w:ascii="Arial" w:hAnsi="Arial" w:cs="Arial"/>
        </w:rPr>
        <w:t>:</w:t>
      </w:r>
      <w:r>
        <w:rPr>
          <w:rFonts w:ascii="Arial" w:hAnsi="Arial" w:cs="Arial"/>
        </w:rPr>
        <w:t xml:space="preserve"> </w:t>
      </w:r>
    </w:p>
    <w:p w:rsidR="00756AF5" w:rsidRDefault="00756AF5" w:rsidP="0020683F">
      <w:pPr>
        <w:rPr>
          <w:rFonts w:ascii="Arial" w:hAnsi="Arial" w:cs="Arial"/>
        </w:rPr>
      </w:pPr>
    </w:p>
    <w:p w:rsidR="0020683F" w:rsidRDefault="00756AF5" w:rsidP="0020683F">
      <w:pPr>
        <w:rPr>
          <w:rFonts w:ascii="Arial" w:hAnsi="Arial" w:cs="Arial"/>
        </w:rPr>
      </w:pPr>
      <w:r w:rsidRPr="005D75B3">
        <w:rPr>
          <w:rFonts w:ascii="Arial" w:hAnsi="Arial" w:cs="Arial"/>
          <w:sz w:val="22"/>
          <w:szCs w:val="22"/>
        </w:rPr>
        <w:t>•</w:t>
      </w:r>
      <w:r w:rsidR="0020683F" w:rsidRPr="0020683F">
        <w:rPr>
          <w:rFonts w:ascii="Arial" w:hAnsi="Arial" w:cs="Arial"/>
        </w:rPr>
        <w:t xml:space="preserve"> Oughtred Society Award: </w:t>
      </w:r>
      <w:r>
        <w:rPr>
          <w:rFonts w:ascii="Arial" w:hAnsi="Arial" w:cs="Arial"/>
        </w:rPr>
        <w:t xml:space="preserve">Dr. </w:t>
      </w:r>
      <w:r w:rsidR="0020683F" w:rsidRPr="0020683F">
        <w:rPr>
          <w:rFonts w:ascii="Arial" w:hAnsi="Arial" w:cs="Arial"/>
        </w:rPr>
        <w:t>Günter Kugel</w:t>
      </w:r>
      <w:r w:rsidR="006F0890">
        <w:rPr>
          <w:rFonts w:ascii="Arial" w:hAnsi="Arial" w:cs="Arial"/>
        </w:rPr>
        <w:t xml:space="preserve"> (D)</w:t>
      </w:r>
    </w:p>
    <w:p w:rsidR="007C6703" w:rsidRDefault="007C6703" w:rsidP="0020683F">
      <w:pPr>
        <w:rPr>
          <w:rFonts w:ascii="Arial" w:hAnsi="Arial" w:cs="Arial"/>
        </w:rPr>
      </w:pPr>
    </w:p>
    <w:p w:rsidR="00CF072E" w:rsidRDefault="00CF072E" w:rsidP="00565908">
      <w:pPr>
        <w:rPr>
          <w:rFonts w:ascii="Arial" w:hAnsi="Arial" w:cs="Arial"/>
        </w:rPr>
      </w:pPr>
      <w:r>
        <w:rPr>
          <w:rFonts w:ascii="Arial" w:hAnsi="Arial" w:cs="Arial"/>
          <w:noProof/>
        </w:rPr>
        <w:drawing>
          <wp:inline distT="0" distB="0" distL="0" distR="0">
            <wp:extent cx="2599200" cy="1998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20302a_bearbeite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9200" cy="1998000"/>
                    </a:xfrm>
                    <a:prstGeom prst="rect">
                      <a:avLst/>
                    </a:prstGeom>
                  </pic:spPr>
                </pic:pic>
              </a:graphicData>
            </a:graphic>
          </wp:inline>
        </w:drawing>
      </w:r>
      <w:r w:rsidR="00565908">
        <w:rPr>
          <w:rFonts w:ascii="Arial" w:hAnsi="Arial" w:cs="Arial"/>
        </w:rPr>
        <w:t xml:space="preserve">         </w:t>
      </w:r>
      <w:r w:rsidR="00565908">
        <w:rPr>
          <w:noProof/>
        </w:rPr>
        <w:drawing>
          <wp:inline distT="0" distB="0" distL="0" distR="0" wp14:anchorId="5D8AA34C" wp14:editId="2AA78B61">
            <wp:extent cx="2664000" cy="1998000"/>
            <wp:effectExtent l="0" t="0" r="3175" b="2540"/>
            <wp:docPr id="2" name="GB_frame" descr="http://www.nicolamarras.it/IM_2016/images/500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www.nicolamarras.it/IM_2016/images/500_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4000" cy="1998000"/>
                    </a:xfrm>
                    <a:prstGeom prst="rect">
                      <a:avLst/>
                    </a:prstGeom>
                    <a:noFill/>
                    <a:ln>
                      <a:noFill/>
                    </a:ln>
                  </pic:spPr>
                </pic:pic>
              </a:graphicData>
            </a:graphic>
          </wp:inline>
        </w:drawing>
      </w:r>
    </w:p>
    <w:p w:rsidR="00CF072E" w:rsidRPr="0020683F" w:rsidRDefault="00CF072E" w:rsidP="0020683F">
      <w:pPr>
        <w:rPr>
          <w:rFonts w:ascii="Arial" w:hAnsi="Arial" w:cs="Arial"/>
        </w:rPr>
      </w:pPr>
    </w:p>
    <w:p w:rsidR="00AF3AB6" w:rsidRDefault="00AF3AB6" w:rsidP="0020683F">
      <w:pPr>
        <w:rPr>
          <w:rFonts w:ascii="Arial" w:hAnsi="Arial" w:cs="Arial"/>
        </w:rPr>
      </w:pPr>
    </w:p>
    <w:p w:rsidR="00B83B55" w:rsidRDefault="00B83B55" w:rsidP="00B83B55">
      <w:pPr>
        <w:rPr>
          <w:rFonts w:ascii="Arial" w:hAnsi="Arial" w:cs="Arial"/>
        </w:rPr>
      </w:pPr>
      <w:r>
        <w:rPr>
          <w:rFonts w:ascii="Arial" w:hAnsi="Arial" w:cs="Arial"/>
        </w:rPr>
        <w:t xml:space="preserve">Bei Vorträgen und Präsentationen gilt der Grundsatz: Ein Bild sagt mehr als 1000 Worte. Das gelungene </w:t>
      </w:r>
      <w:r w:rsidR="002B3BE5">
        <w:rPr>
          <w:rFonts w:ascii="Arial" w:hAnsi="Arial" w:cs="Arial"/>
        </w:rPr>
        <w:t>Bild (Jena April 2016) von Christian Müller</w:t>
      </w:r>
      <w:r>
        <w:rPr>
          <w:rFonts w:ascii="Arial" w:hAnsi="Arial" w:cs="Arial"/>
        </w:rPr>
        <w:t xml:space="preserve"> </w:t>
      </w:r>
      <w:r w:rsidR="002B3BE5">
        <w:rPr>
          <w:rFonts w:ascii="Arial" w:hAnsi="Arial" w:cs="Arial"/>
        </w:rPr>
        <w:t xml:space="preserve">zeigt Dr. Günter Kugel in seinem Element! </w:t>
      </w:r>
      <w:r>
        <w:rPr>
          <w:rFonts w:ascii="Arial" w:hAnsi="Arial" w:cs="Arial"/>
        </w:rPr>
        <w:t>Konzentriert Wissen zu vermitteln – aus seinem enormen Rechenschieber-Wissensspeicher.</w:t>
      </w:r>
    </w:p>
    <w:p w:rsidR="002B3BE5" w:rsidRDefault="002B3BE5" w:rsidP="00B83B55">
      <w:pPr>
        <w:rPr>
          <w:rFonts w:ascii="Arial" w:hAnsi="Arial" w:cs="Arial"/>
        </w:rPr>
      </w:pPr>
    </w:p>
    <w:p w:rsidR="00B83B55" w:rsidRDefault="00B83B55" w:rsidP="00B83B55">
      <w:pPr>
        <w:rPr>
          <w:rFonts w:ascii="Arial" w:hAnsi="Arial" w:cs="Arial"/>
        </w:rPr>
      </w:pPr>
      <w:r w:rsidRPr="005D75B3">
        <w:rPr>
          <w:rFonts w:ascii="Arial" w:hAnsi="Arial" w:cs="Arial"/>
          <w:sz w:val="22"/>
          <w:szCs w:val="22"/>
        </w:rPr>
        <w:t>•</w:t>
      </w:r>
      <w:r>
        <w:rPr>
          <w:rFonts w:ascii="Arial" w:hAnsi="Arial" w:cs="Arial"/>
        </w:rPr>
        <w:t xml:space="preserve"> Fellowship of the Oughtred Society: </w:t>
      </w:r>
      <w:r>
        <w:rPr>
          <w:rFonts w:ascii="Arial" w:hAnsi="Arial" w:cs="Arial"/>
        </w:rPr>
        <w:tab/>
      </w:r>
      <w:r w:rsidRPr="006F0890">
        <w:rPr>
          <w:rFonts w:ascii="Arial" w:hAnsi="Arial" w:cs="Arial"/>
        </w:rPr>
        <w:t>Herbert Bruderer (CH),</w:t>
      </w:r>
    </w:p>
    <w:p w:rsidR="00B83B55" w:rsidRDefault="00B83B55" w:rsidP="00B83B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6F0890">
        <w:rPr>
          <w:rFonts w:ascii="Arial" w:hAnsi="Arial" w:cs="Arial"/>
        </w:rPr>
        <w:t xml:space="preserve">Jose Fernández (ES), </w:t>
      </w:r>
    </w:p>
    <w:p w:rsidR="00B83B55" w:rsidRDefault="00B83B55" w:rsidP="00B83B55">
      <w:pPr>
        <w:ind w:left="2832" w:firstLine="708"/>
        <w:rPr>
          <w:rFonts w:ascii="Arial" w:hAnsi="Arial" w:cs="Arial"/>
        </w:rPr>
      </w:pPr>
      <w:r>
        <w:rPr>
          <w:rFonts w:ascii="Arial" w:hAnsi="Arial" w:cs="Arial"/>
        </w:rPr>
        <w:t xml:space="preserve">       </w:t>
      </w:r>
      <w:r>
        <w:rPr>
          <w:rFonts w:ascii="Arial" w:hAnsi="Arial" w:cs="Arial"/>
        </w:rPr>
        <w:tab/>
      </w:r>
      <w:r w:rsidRPr="006F0890">
        <w:rPr>
          <w:rFonts w:ascii="Arial" w:hAnsi="Arial" w:cs="Arial"/>
        </w:rPr>
        <w:t xml:space="preserve">David Siminovitch (CA), </w:t>
      </w:r>
    </w:p>
    <w:p w:rsidR="00B83B55" w:rsidRDefault="00B83B55" w:rsidP="00B83B55">
      <w:pPr>
        <w:ind w:left="3540"/>
        <w:rPr>
          <w:rFonts w:ascii="Arial" w:hAnsi="Arial" w:cs="Arial"/>
        </w:rPr>
      </w:pPr>
      <w:r>
        <w:rPr>
          <w:rFonts w:ascii="Arial" w:hAnsi="Arial" w:cs="Arial"/>
        </w:rPr>
        <w:t xml:space="preserve">       </w:t>
      </w:r>
      <w:r>
        <w:rPr>
          <w:rFonts w:ascii="Arial" w:hAnsi="Arial" w:cs="Arial"/>
        </w:rPr>
        <w:tab/>
      </w:r>
      <w:r w:rsidRPr="006F0890">
        <w:rPr>
          <w:rFonts w:ascii="Arial" w:hAnsi="Arial" w:cs="Arial"/>
        </w:rPr>
        <w:t>David Walker (UK)</w:t>
      </w:r>
    </w:p>
    <w:p w:rsidR="00B83B55" w:rsidRDefault="00B83B55" w:rsidP="00B83B55">
      <w:pPr>
        <w:rPr>
          <w:rFonts w:ascii="Arial" w:hAnsi="Arial" w:cs="Arial"/>
        </w:rPr>
      </w:pPr>
    </w:p>
    <w:p w:rsidR="00B83B55" w:rsidRDefault="00B83B55" w:rsidP="00B83B55">
      <w:pPr>
        <w:rPr>
          <w:rFonts w:ascii="Arial" w:hAnsi="Arial" w:cs="Arial"/>
        </w:rPr>
      </w:pPr>
      <w:r>
        <w:rPr>
          <w:rFonts w:ascii="Arial" w:hAnsi="Arial" w:cs="Arial"/>
        </w:rPr>
        <w:t xml:space="preserve">Damit möchte ich im Namen aller Freunde des Rechenschiebers </w:t>
      </w:r>
      <w:r w:rsidR="00542E35">
        <w:rPr>
          <w:rFonts w:ascii="Arial" w:hAnsi="Arial" w:cs="Arial"/>
        </w:rPr>
        <w:t xml:space="preserve">den Gewinnern der „Oughtred Society“-Auszeichnung </w:t>
      </w:r>
      <w:r w:rsidR="0062166D">
        <w:rPr>
          <w:rFonts w:ascii="Arial" w:hAnsi="Arial" w:cs="Arial"/>
        </w:rPr>
        <w:t xml:space="preserve">ganz herzlich </w:t>
      </w:r>
      <w:r>
        <w:rPr>
          <w:rFonts w:ascii="Arial" w:hAnsi="Arial" w:cs="Arial"/>
        </w:rPr>
        <w:t>gratulieren.</w:t>
      </w:r>
    </w:p>
    <w:p w:rsidR="00492842" w:rsidRDefault="00492842" w:rsidP="00B83B55">
      <w:pPr>
        <w:rPr>
          <w:rFonts w:ascii="Arial" w:hAnsi="Arial" w:cs="Arial"/>
        </w:rPr>
      </w:pPr>
    </w:p>
    <w:p w:rsidR="00097386" w:rsidRDefault="00097386" w:rsidP="0020683F">
      <w:pPr>
        <w:rPr>
          <w:rFonts w:ascii="Arial" w:hAnsi="Arial" w:cs="Arial"/>
        </w:rPr>
      </w:pPr>
    </w:p>
    <w:p w:rsidR="00737DF1" w:rsidRDefault="003A358A" w:rsidP="0020683F">
      <w:pPr>
        <w:rPr>
          <w:rFonts w:ascii="Arial" w:hAnsi="Arial" w:cs="Arial"/>
        </w:rPr>
      </w:pPr>
      <w:r>
        <w:rPr>
          <w:rFonts w:ascii="Arial" w:hAnsi="Arial" w:cs="Arial"/>
        </w:rPr>
        <w:t>Übergabe der „IM-</w:t>
      </w:r>
      <w:r w:rsidR="00920336">
        <w:rPr>
          <w:rFonts w:ascii="Arial" w:hAnsi="Arial" w:cs="Arial"/>
        </w:rPr>
        <w:t>W</w:t>
      </w:r>
      <w:r>
        <w:rPr>
          <w:rFonts w:ascii="Arial" w:hAnsi="Arial" w:cs="Arial"/>
        </w:rPr>
        <w:t xml:space="preserve">alze“ </w:t>
      </w:r>
      <w:r w:rsidR="00B83B55">
        <w:rPr>
          <w:rFonts w:ascii="Arial" w:hAnsi="Arial" w:cs="Arial"/>
        </w:rPr>
        <w:t>von Wolfgang Irler und Nicola Marras an Karl Kleine. Er wird d</w:t>
      </w:r>
      <w:r w:rsidR="00AF3AB6">
        <w:rPr>
          <w:rFonts w:ascii="Arial" w:hAnsi="Arial" w:cs="Arial"/>
        </w:rPr>
        <w:t xml:space="preserve">as nächste IM 2017 in Bonn, Deutschland </w:t>
      </w:r>
      <w:r w:rsidR="00B83B55">
        <w:rPr>
          <w:rFonts w:ascii="Arial" w:hAnsi="Arial" w:cs="Arial"/>
        </w:rPr>
        <w:t>organisieren</w:t>
      </w:r>
      <w:r w:rsidR="00AF3AB6">
        <w:rPr>
          <w:rFonts w:ascii="Arial" w:hAnsi="Arial" w:cs="Arial"/>
        </w:rPr>
        <w:t xml:space="preserve">. </w:t>
      </w:r>
    </w:p>
    <w:p w:rsidR="00737DF1" w:rsidRDefault="00737DF1" w:rsidP="0020683F">
      <w:pPr>
        <w:rPr>
          <w:rFonts w:ascii="Arial" w:hAnsi="Arial" w:cs="Arial"/>
        </w:rPr>
      </w:pPr>
    </w:p>
    <w:p w:rsidR="00AF3AB6" w:rsidRDefault="00737DF1" w:rsidP="0020683F">
      <w:pPr>
        <w:rPr>
          <w:rFonts w:ascii="Arial" w:hAnsi="Arial" w:cs="Arial"/>
        </w:rPr>
      </w:pPr>
      <w:r w:rsidRPr="004E7301">
        <w:rPr>
          <w:rFonts w:ascii="Arial" w:hAnsi="Arial" w:cs="Arial"/>
        </w:rPr>
        <w:t>Das „</w:t>
      </w:r>
      <w:r w:rsidRPr="004E7301">
        <w:rPr>
          <w:rFonts w:ascii="Arial" w:hAnsi="Arial" w:cs="Arial"/>
          <w:bCs/>
        </w:rPr>
        <w:t>International Meeting“ 2017 der Sammler und Forscher von Rechenschiebern und anderen historischen Recheninstrumenten</w:t>
      </w:r>
      <w:r w:rsidRPr="004E7301">
        <w:rPr>
          <w:rFonts w:ascii="Arial" w:hAnsi="Arial" w:cs="Arial"/>
        </w:rPr>
        <w:t xml:space="preserve"> findet am 22.-23. 09. 2017</w:t>
      </w:r>
      <w:r>
        <w:rPr>
          <w:rFonts w:ascii="Arial" w:hAnsi="Arial" w:cs="Arial"/>
        </w:rPr>
        <w:t xml:space="preserve"> statt. Austragungsort ist das</w:t>
      </w:r>
      <w:r w:rsidRPr="00737DF1">
        <w:rPr>
          <w:rFonts w:ascii="Arial" w:hAnsi="Arial" w:cs="Arial"/>
        </w:rPr>
        <w:t xml:space="preserve"> </w:t>
      </w:r>
      <w:hyperlink r:id="rId15" w:history="1">
        <w:r w:rsidRPr="00737DF1">
          <w:rPr>
            <w:rFonts w:ascii="Arial" w:hAnsi="Arial" w:cs="Arial"/>
          </w:rPr>
          <w:t>Arithmeum</w:t>
        </w:r>
      </w:hyperlink>
      <w:r>
        <w:rPr>
          <w:rFonts w:ascii="Arial" w:hAnsi="Arial" w:cs="Arial"/>
        </w:rPr>
        <w:t>,</w:t>
      </w:r>
      <w:r w:rsidRPr="00737DF1">
        <w:rPr>
          <w:rFonts w:ascii="Arial" w:hAnsi="Arial" w:cs="Arial"/>
        </w:rPr>
        <w:t xml:space="preserve"> das Museum von Recheninstrumente</w:t>
      </w:r>
      <w:r>
        <w:rPr>
          <w:rFonts w:ascii="Arial" w:hAnsi="Arial" w:cs="Arial"/>
        </w:rPr>
        <w:t>n</w:t>
      </w:r>
      <w:r w:rsidRPr="00737DF1">
        <w:rPr>
          <w:rFonts w:ascii="Arial" w:hAnsi="Arial" w:cs="Arial"/>
        </w:rPr>
        <w:t xml:space="preserve"> an der</w:t>
      </w:r>
      <w:r w:rsidR="004E7301">
        <w:rPr>
          <w:rFonts w:ascii="Arial" w:hAnsi="Arial" w:cs="Arial"/>
        </w:rPr>
        <w:t xml:space="preserve"> Universität Bonn. </w:t>
      </w:r>
      <w:r w:rsidR="00AF3AB6">
        <w:rPr>
          <w:rFonts w:ascii="Arial" w:hAnsi="Arial" w:cs="Arial"/>
        </w:rPr>
        <w:t xml:space="preserve">Nähere Angaben </w:t>
      </w:r>
      <w:r w:rsidR="00EA230D">
        <w:rPr>
          <w:rFonts w:ascii="Arial" w:hAnsi="Arial" w:cs="Arial"/>
        </w:rPr>
        <w:t xml:space="preserve">unter </w:t>
      </w:r>
      <w:hyperlink r:id="rId16" w:history="1">
        <w:r w:rsidR="00EA230D" w:rsidRPr="00E903A6">
          <w:rPr>
            <w:rStyle w:val="Hyperlink"/>
            <w:rFonts w:ascii="Arial" w:hAnsi="Arial" w:cs="Arial"/>
          </w:rPr>
          <w:t>www.im2017.org</w:t>
        </w:r>
      </w:hyperlink>
      <w:r w:rsidR="00EA230D">
        <w:rPr>
          <w:rFonts w:ascii="Arial" w:hAnsi="Arial" w:cs="Arial"/>
        </w:rPr>
        <w:t xml:space="preserve">. </w:t>
      </w:r>
    </w:p>
    <w:p w:rsidR="00AF3AB6" w:rsidRDefault="00AF3AB6" w:rsidP="0020683F">
      <w:pPr>
        <w:rPr>
          <w:rFonts w:ascii="Arial" w:hAnsi="Arial" w:cs="Arial"/>
        </w:rPr>
      </w:pPr>
    </w:p>
    <w:p w:rsidR="00A65CCF" w:rsidRDefault="00A65CCF" w:rsidP="0020683F">
      <w:pPr>
        <w:rPr>
          <w:rFonts w:ascii="Arial" w:hAnsi="Arial" w:cs="Arial"/>
        </w:rPr>
      </w:pPr>
    </w:p>
    <w:p w:rsidR="00BE71F9" w:rsidRDefault="006C3569" w:rsidP="0020683F">
      <w:pPr>
        <w:rPr>
          <w:rFonts w:ascii="Arial" w:hAnsi="Arial" w:cs="Arial"/>
        </w:rPr>
      </w:pPr>
      <w:r>
        <w:rPr>
          <w:rFonts w:ascii="Arial" w:hAnsi="Arial" w:cs="Arial"/>
        </w:rPr>
        <w:t>Traditionell endet das IM mit einem gemeinsamen Dinner. So ging es m</w:t>
      </w:r>
      <w:r w:rsidR="00750904">
        <w:rPr>
          <w:rFonts w:ascii="Arial" w:hAnsi="Arial" w:cs="Arial"/>
        </w:rPr>
        <w:t xml:space="preserve">it dem Bus </w:t>
      </w:r>
      <w:r>
        <w:rPr>
          <w:rFonts w:ascii="Arial" w:hAnsi="Arial" w:cs="Arial"/>
        </w:rPr>
        <w:t xml:space="preserve">zum 5 km entfernten </w:t>
      </w:r>
      <w:r w:rsidR="0026207B">
        <w:rPr>
          <w:rFonts w:ascii="Arial" w:hAnsi="Arial" w:cs="Arial"/>
        </w:rPr>
        <w:t>Hotel Villa „Madruzzo“</w:t>
      </w:r>
      <w:r>
        <w:rPr>
          <w:rFonts w:ascii="Arial" w:hAnsi="Arial" w:cs="Arial"/>
        </w:rPr>
        <w:t xml:space="preserve"> hoch über Trento</w:t>
      </w:r>
      <w:r w:rsidR="00D97F94">
        <w:rPr>
          <w:rFonts w:ascii="Arial" w:hAnsi="Arial" w:cs="Arial"/>
        </w:rPr>
        <w:t xml:space="preserve">. </w:t>
      </w:r>
      <w:r w:rsidR="00523AC8">
        <w:rPr>
          <w:rFonts w:ascii="Arial" w:hAnsi="Arial" w:cs="Arial"/>
        </w:rPr>
        <w:t xml:space="preserve">Die Villa Madruzzo trägt den Namen der berühmtesten und wichtigsten Dynastie von Fürstbischöfen, die der Trentino jemals gekannt hat: Die Madruzzo. </w:t>
      </w:r>
      <w:r w:rsidR="00D97F94">
        <w:rPr>
          <w:rFonts w:ascii="Arial" w:hAnsi="Arial" w:cs="Arial"/>
        </w:rPr>
        <w:t xml:space="preserve">Hier wurden wir </w:t>
      </w:r>
      <w:r w:rsidR="00053B6B">
        <w:rPr>
          <w:rFonts w:ascii="Arial" w:hAnsi="Arial" w:cs="Arial"/>
        </w:rPr>
        <w:t xml:space="preserve">in einer fürstlichen Atmosphäre mit einem Apéro </w:t>
      </w:r>
      <w:r w:rsidR="00D97F94">
        <w:rPr>
          <w:rFonts w:ascii="Arial" w:hAnsi="Arial" w:cs="Arial"/>
        </w:rPr>
        <w:t xml:space="preserve">begrüsst. Anschliessend gab es ein fantastisches </w:t>
      </w:r>
      <w:r w:rsidR="00022018">
        <w:rPr>
          <w:rFonts w:ascii="Arial" w:hAnsi="Arial" w:cs="Arial"/>
        </w:rPr>
        <w:t>Viergang-</w:t>
      </w:r>
      <w:r w:rsidR="00D97F94">
        <w:rPr>
          <w:rFonts w:ascii="Arial" w:hAnsi="Arial" w:cs="Arial"/>
        </w:rPr>
        <w:t>Menü</w:t>
      </w:r>
      <w:r w:rsidR="004951CD">
        <w:rPr>
          <w:rFonts w:ascii="Arial" w:hAnsi="Arial" w:cs="Arial"/>
        </w:rPr>
        <w:t>, zu dem natürlich auch Wein, Kaffee und Grappa gehörten.</w:t>
      </w:r>
    </w:p>
    <w:p w:rsidR="00BE71F9" w:rsidRDefault="00BE71F9" w:rsidP="0020683F">
      <w:pPr>
        <w:rPr>
          <w:rFonts w:ascii="Arial" w:hAnsi="Arial" w:cs="Arial"/>
        </w:rPr>
      </w:pPr>
    </w:p>
    <w:p w:rsidR="00BE71F9" w:rsidRDefault="00BE71F9" w:rsidP="0020683F">
      <w:pPr>
        <w:rPr>
          <w:rFonts w:ascii="Arial" w:hAnsi="Arial" w:cs="Arial"/>
        </w:rPr>
      </w:pPr>
      <w:r>
        <w:rPr>
          <w:noProof/>
        </w:rPr>
        <w:lastRenderedPageBreak/>
        <w:drawing>
          <wp:inline distT="0" distB="0" distL="0" distR="0" wp14:anchorId="4580C1A9" wp14:editId="77923A45">
            <wp:extent cx="2664000" cy="1998000"/>
            <wp:effectExtent l="0" t="0" r="3175" b="2540"/>
            <wp:docPr id="3" name="GB_frame" descr="http://www.nicolamarras.it/IM_2016/images/500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www.nicolamarras.it/IM_2016/images/500_3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4000" cy="1998000"/>
                    </a:xfrm>
                    <a:prstGeom prst="rect">
                      <a:avLst/>
                    </a:prstGeom>
                    <a:noFill/>
                    <a:ln>
                      <a:noFill/>
                    </a:ln>
                  </pic:spPr>
                </pic:pic>
              </a:graphicData>
            </a:graphic>
          </wp:inline>
        </w:drawing>
      </w:r>
      <w:r>
        <w:rPr>
          <w:rFonts w:ascii="Arial" w:hAnsi="Arial" w:cs="Arial"/>
          <w:noProof/>
        </w:rPr>
        <w:t xml:space="preserve">         </w:t>
      </w:r>
      <w:r w:rsidRPr="00BE71F9">
        <w:rPr>
          <w:rFonts w:ascii="Arial" w:hAnsi="Arial" w:cs="Arial"/>
          <w:noProof/>
        </w:rPr>
        <w:drawing>
          <wp:inline distT="0" distB="0" distL="0" distR="0" wp14:anchorId="75BDC467" wp14:editId="0C249A08">
            <wp:extent cx="2656800" cy="1998000"/>
            <wp:effectExtent l="0" t="0" r="0" b="2540"/>
            <wp:docPr id="4" name="Grafik 4" descr="C:\Users\Hans\Pictures\Trento\DSC0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Trento\DSC0028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6800" cy="1998000"/>
                    </a:xfrm>
                    <a:prstGeom prst="rect">
                      <a:avLst/>
                    </a:prstGeom>
                    <a:noFill/>
                    <a:ln>
                      <a:noFill/>
                    </a:ln>
                  </pic:spPr>
                </pic:pic>
              </a:graphicData>
            </a:graphic>
          </wp:inline>
        </w:drawing>
      </w:r>
    </w:p>
    <w:p w:rsidR="00BE71F9" w:rsidRDefault="00BE71F9" w:rsidP="0020683F">
      <w:pPr>
        <w:rPr>
          <w:rFonts w:ascii="Arial" w:hAnsi="Arial" w:cs="Arial"/>
        </w:rPr>
      </w:pPr>
      <w:r>
        <w:rPr>
          <w:rFonts w:ascii="Arial" w:hAnsi="Arial" w:cs="Arial"/>
        </w:rPr>
        <w:t xml:space="preserve">                                                                                                                                                                                                                                                    </w:t>
      </w:r>
    </w:p>
    <w:p w:rsidR="00BE71F9" w:rsidRDefault="00BE71F9" w:rsidP="0020683F">
      <w:pPr>
        <w:rPr>
          <w:rFonts w:ascii="Arial" w:hAnsi="Arial" w:cs="Arial"/>
        </w:rPr>
      </w:pPr>
      <w:r>
        <w:rPr>
          <w:rFonts w:ascii="Arial" w:hAnsi="Arial" w:cs="Arial"/>
        </w:rPr>
        <w:t xml:space="preserve">                                                                                                                                          </w:t>
      </w:r>
    </w:p>
    <w:p w:rsidR="003B1823" w:rsidRDefault="003B1823" w:rsidP="003B1823">
      <w:pPr>
        <w:rPr>
          <w:rFonts w:ascii="Arial" w:hAnsi="Arial" w:cs="Arial"/>
          <w:u w:val="single"/>
        </w:rPr>
      </w:pPr>
      <w:r>
        <w:rPr>
          <w:rFonts w:ascii="Arial" w:hAnsi="Arial" w:cs="Arial"/>
          <w:u w:val="single"/>
        </w:rPr>
        <w:t>Sonntag, 18</w:t>
      </w:r>
      <w:r w:rsidRPr="003B1823">
        <w:rPr>
          <w:rFonts w:ascii="Arial" w:hAnsi="Arial" w:cs="Arial"/>
          <w:u w:val="single"/>
        </w:rPr>
        <w:t>.</w:t>
      </w:r>
      <w:r>
        <w:rPr>
          <w:rFonts w:ascii="Arial" w:hAnsi="Arial" w:cs="Arial"/>
          <w:u w:val="single"/>
        </w:rPr>
        <w:t xml:space="preserve"> Oktober 2016</w:t>
      </w:r>
      <w:r w:rsidRPr="003B1823">
        <w:rPr>
          <w:rFonts w:ascii="Arial" w:hAnsi="Arial" w:cs="Arial"/>
          <w:u w:val="single"/>
        </w:rPr>
        <w:t>:</w:t>
      </w:r>
    </w:p>
    <w:p w:rsidR="00196EC6" w:rsidRPr="003B1823" w:rsidRDefault="00196EC6" w:rsidP="003B1823">
      <w:pPr>
        <w:rPr>
          <w:rFonts w:ascii="Arial" w:hAnsi="Arial" w:cs="Arial"/>
          <w:u w:val="single"/>
        </w:rPr>
      </w:pPr>
    </w:p>
    <w:p w:rsidR="00DB30C0" w:rsidRDefault="003B1823" w:rsidP="00746C43">
      <w:pPr>
        <w:rPr>
          <w:rFonts w:ascii="Arial" w:hAnsi="Arial" w:cs="Arial"/>
        </w:rPr>
      </w:pPr>
      <w:r w:rsidRPr="003B1823">
        <w:rPr>
          <w:rFonts w:ascii="Arial" w:hAnsi="Arial" w:cs="Arial"/>
        </w:rPr>
        <w:t xml:space="preserve">Am Sonntag wurde das Treffen mit dem Besuch des </w:t>
      </w:r>
      <w:r w:rsidR="00C9474D">
        <w:rPr>
          <w:rFonts w:ascii="Arial" w:hAnsi="Arial" w:cs="Arial"/>
        </w:rPr>
        <w:t>M</w:t>
      </w:r>
      <w:r w:rsidRPr="003B1823">
        <w:rPr>
          <w:rFonts w:ascii="Arial" w:hAnsi="Arial" w:cs="Arial"/>
        </w:rPr>
        <w:t xml:space="preserve">useums </w:t>
      </w:r>
      <w:r w:rsidR="00C9474D">
        <w:rPr>
          <w:rFonts w:ascii="Arial" w:hAnsi="Arial" w:cs="Arial"/>
        </w:rPr>
        <w:t xml:space="preserve">für Wissenschaft </w:t>
      </w:r>
      <w:r w:rsidRPr="003B1823">
        <w:rPr>
          <w:rFonts w:ascii="Arial" w:hAnsi="Arial" w:cs="Arial"/>
        </w:rPr>
        <w:t>fortgesetzt und beendet.</w:t>
      </w:r>
      <w:r w:rsidR="00C9474D">
        <w:rPr>
          <w:rFonts w:ascii="Arial" w:hAnsi="Arial" w:cs="Arial"/>
        </w:rPr>
        <w:t xml:space="preserve"> </w:t>
      </w:r>
      <w:r w:rsidR="00DF7D00">
        <w:rPr>
          <w:rFonts w:ascii="Arial" w:hAnsi="Arial" w:cs="Arial"/>
        </w:rPr>
        <w:t xml:space="preserve">Zuerst führte uns Wolfgang Irler </w:t>
      </w:r>
      <w:r w:rsidR="00C9474D">
        <w:rPr>
          <w:rFonts w:ascii="Arial" w:hAnsi="Arial" w:cs="Arial"/>
        </w:rPr>
        <w:t>durch einen kleinen</w:t>
      </w:r>
      <w:r w:rsidR="00746C43">
        <w:rPr>
          <w:rFonts w:ascii="Arial" w:hAnsi="Arial" w:cs="Arial"/>
        </w:rPr>
        <w:t xml:space="preserve"> Teil </w:t>
      </w:r>
      <w:r w:rsidR="00DF7D00">
        <w:rPr>
          <w:rFonts w:ascii="Arial" w:hAnsi="Arial" w:cs="Arial"/>
        </w:rPr>
        <w:t>seiner</w:t>
      </w:r>
      <w:r w:rsidR="00746C43">
        <w:rPr>
          <w:rFonts w:ascii="Arial" w:hAnsi="Arial" w:cs="Arial"/>
        </w:rPr>
        <w:t xml:space="preserve"> </w:t>
      </w:r>
      <w:r w:rsidR="00C9474D">
        <w:rPr>
          <w:rFonts w:ascii="Arial" w:hAnsi="Arial" w:cs="Arial"/>
        </w:rPr>
        <w:t>Rechenmaschinen-</w:t>
      </w:r>
      <w:r w:rsidR="00746C43">
        <w:rPr>
          <w:rFonts w:ascii="Arial" w:hAnsi="Arial" w:cs="Arial"/>
        </w:rPr>
        <w:t>Sammlung.</w:t>
      </w:r>
      <w:r w:rsidR="00DF7D00">
        <w:rPr>
          <w:rFonts w:ascii="Arial" w:hAnsi="Arial" w:cs="Arial"/>
        </w:rPr>
        <w:t xml:space="preserve"> Anschliessend </w:t>
      </w:r>
      <w:r w:rsidR="004F4A90">
        <w:rPr>
          <w:rFonts w:ascii="Arial" w:hAnsi="Arial" w:cs="Arial"/>
        </w:rPr>
        <w:t xml:space="preserve">individueller Rundgang durch das sehr interessante </w:t>
      </w:r>
      <w:r w:rsidR="00905274">
        <w:rPr>
          <w:rFonts w:ascii="Arial" w:hAnsi="Arial" w:cs="Arial"/>
        </w:rPr>
        <w:t>Museum</w:t>
      </w:r>
      <w:r w:rsidR="007B692B">
        <w:rPr>
          <w:rFonts w:ascii="Arial" w:hAnsi="Arial" w:cs="Arial"/>
        </w:rPr>
        <w:t>.</w:t>
      </w:r>
      <w:r w:rsidR="004A31AC">
        <w:rPr>
          <w:rFonts w:ascii="Arial" w:hAnsi="Arial" w:cs="Arial"/>
        </w:rPr>
        <w:t xml:space="preserve"> Sechs Stockwerke sind der Natur, der Technologie und der Geschichte  der Menschen gewidmet.</w:t>
      </w:r>
    </w:p>
    <w:p w:rsidR="004A31AC" w:rsidRDefault="004A31AC" w:rsidP="00746C43">
      <w:pPr>
        <w:rPr>
          <w:rFonts w:ascii="Arial" w:hAnsi="Arial" w:cs="Arial"/>
        </w:rPr>
      </w:pPr>
    </w:p>
    <w:p w:rsidR="001531C3" w:rsidRDefault="001531C3" w:rsidP="00746C43">
      <w:pPr>
        <w:rPr>
          <w:rFonts w:ascii="Arial" w:hAnsi="Arial" w:cs="Arial"/>
        </w:rPr>
      </w:pPr>
    </w:p>
    <w:p w:rsidR="00872791" w:rsidRPr="00B56D52" w:rsidRDefault="00CB724A" w:rsidP="00746C43">
      <w:pPr>
        <w:rPr>
          <w:rFonts w:ascii="Arial" w:hAnsi="Arial" w:cs="Arial"/>
        </w:rPr>
      </w:pPr>
      <w:r w:rsidRPr="00CB724A">
        <w:rPr>
          <w:rFonts w:ascii="Arial" w:hAnsi="Arial" w:cs="Arial"/>
          <w:noProof/>
        </w:rPr>
        <w:drawing>
          <wp:inline distT="0" distB="0" distL="0" distR="0">
            <wp:extent cx="2664000" cy="1998000"/>
            <wp:effectExtent l="0" t="0" r="3175" b="2540"/>
            <wp:docPr id="6" name="Grafik 6" descr="C:\Users\Hans\Pictures\Trento\DSC0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Pictures\Trento\DSC0029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4000" cy="1998000"/>
                    </a:xfrm>
                    <a:prstGeom prst="rect">
                      <a:avLst/>
                    </a:prstGeom>
                    <a:noFill/>
                    <a:ln>
                      <a:noFill/>
                    </a:ln>
                  </pic:spPr>
                </pic:pic>
              </a:graphicData>
            </a:graphic>
          </wp:inline>
        </w:drawing>
      </w:r>
      <w:r>
        <w:rPr>
          <w:rFonts w:ascii="Arial" w:hAnsi="Arial" w:cs="Arial"/>
        </w:rPr>
        <w:t xml:space="preserve"> </w:t>
      </w:r>
      <w:r w:rsidR="00FB7166">
        <w:rPr>
          <w:rFonts w:ascii="Arial" w:hAnsi="Arial" w:cs="Arial"/>
        </w:rPr>
        <w:t xml:space="preserve">      </w:t>
      </w:r>
      <w:r>
        <w:rPr>
          <w:rFonts w:ascii="Arial" w:hAnsi="Arial" w:cs="Arial"/>
        </w:rPr>
        <w:t xml:space="preserve">  </w:t>
      </w:r>
      <w:r w:rsidR="00FB7166" w:rsidRPr="00FB7166">
        <w:rPr>
          <w:rFonts w:ascii="Arial" w:hAnsi="Arial" w:cs="Arial"/>
          <w:noProof/>
        </w:rPr>
        <w:drawing>
          <wp:inline distT="0" distB="0" distL="0" distR="0" wp14:anchorId="7AF6E309" wp14:editId="6C70D4E4">
            <wp:extent cx="2664000" cy="1998000"/>
            <wp:effectExtent l="0" t="0" r="3175" b="2540"/>
            <wp:docPr id="8" name="Grafik 8" descr="C:\Users\Hans\Pictures\Trento\DSC0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Trento\DSC0029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4000" cy="1998000"/>
                    </a:xfrm>
                    <a:prstGeom prst="rect">
                      <a:avLst/>
                    </a:prstGeom>
                    <a:noFill/>
                    <a:ln>
                      <a:noFill/>
                    </a:ln>
                  </pic:spPr>
                </pic:pic>
              </a:graphicData>
            </a:graphic>
          </wp:inline>
        </w:drawing>
      </w:r>
      <w:r>
        <w:rPr>
          <w:rFonts w:ascii="Arial" w:hAnsi="Arial" w:cs="Arial"/>
        </w:rPr>
        <w:t xml:space="preserve">                                                                      </w:t>
      </w:r>
      <w:r w:rsidR="00872791">
        <w:rPr>
          <w:rFonts w:ascii="Arial" w:hAnsi="Arial" w:cs="Arial"/>
        </w:rPr>
        <w:t xml:space="preserve">                                                                                                                                         </w:t>
      </w:r>
    </w:p>
    <w:p w:rsidR="00BE71F9" w:rsidRDefault="00BE71F9" w:rsidP="0020683F">
      <w:pPr>
        <w:rPr>
          <w:rFonts w:ascii="Arial" w:hAnsi="Arial" w:cs="Arial"/>
        </w:rPr>
      </w:pPr>
      <w:r>
        <w:rPr>
          <w:rFonts w:ascii="Arial" w:hAnsi="Arial" w:cs="Arial"/>
        </w:rPr>
        <w:t xml:space="preserve">                   </w:t>
      </w:r>
    </w:p>
    <w:p w:rsidR="00DE4375" w:rsidRDefault="00DE4375" w:rsidP="00DE4375">
      <w:pPr>
        <w:rPr>
          <w:rFonts w:ascii="Arial" w:hAnsi="Arial" w:cs="Arial"/>
        </w:rPr>
      </w:pPr>
    </w:p>
    <w:p w:rsidR="00DE4375" w:rsidRPr="00DE4375" w:rsidRDefault="00DE4375" w:rsidP="00DE4375">
      <w:pPr>
        <w:rPr>
          <w:rFonts w:ascii="Arial" w:hAnsi="Arial" w:cs="Arial"/>
        </w:rPr>
      </w:pPr>
      <w:r w:rsidRPr="00DE4375">
        <w:rPr>
          <w:rFonts w:ascii="Arial" w:hAnsi="Arial" w:cs="Arial"/>
        </w:rPr>
        <w:t xml:space="preserve">Der Tagungsband kann mit einer E-Mail </w:t>
      </w:r>
      <w:r w:rsidR="00955FFD">
        <w:rPr>
          <w:rFonts w:ascii="Arial" w:hAnsi="Arial" w:cs="Arial"/>
        </w:rPr>
        <w:t>bei</w:t>
      </w:r>
      <w:r w:rsidRPr="00DE4375">
        <w:rPr>
          <w:rFonts w:ascii="Arial" w:hAnsi="Arial" w:cs="Arial"/>
        </w:rPr>
        <w:t xml:space="preserve"> Nicola Marras </w:t>
      </w:r>
      <w:hyperlink r:id="rId21" w:history="1">
        <w:r w:rsidRPr="00DE4375">
          <w:rPr>
            <w:rStyle w:val="Hyperlink"/>
            <w:rFonts w:ascii="Arial" w:hAnsi="Arial" w:cs="Arial"/>
          </w:rPr>
          <w:t>calcolatoria@gmail.com</w:t>
        </w:r>
      </w:hyperlink>
      <w:r w:rsidRPr="00DE4375">
        <w:rPr>
          <w:rFonts w:ascii="Arial" w:hAnsi="Arial" w:cs="Arial"/>
        </w:rPr>
        <w:t xml:space="preserve"> für Euro 30,- plus Porto bestellt werden. So lange der Vorrat reicht.</w:t>
      </w:r>
    </w:p>
    <w:p w:rsidR="00DE4375" w:rsidRPr="00DE4375" w:rsidRDefault="00DE4375" w:rsidP="00DE4375">
      <w:pPr>
        <w:rPr>
          <w:rFonts w:ascii="Arial" w:hAnsi="Arial" w:cs="Arial"/>
        </w:rPr>
      </w:pPr>
      <w:r w:rsidRPr="00DE4375">
        <w:rPr>
          <w:rFonts w:ascii="Arial" w:hAnsi="Arial" w:cs="Arial"/>
        </w:rPr>
        <w:t>Die einzelnen Vorträge könn</w:t>
      </w:r>
      <w:r>
        <w:rPr>
          <w:rFonts w:ascii="Arial" w:hAnsi="Arial" w:cs="Arial"/>
        </w:rPr>
        <w:t>en aber auch von folgender Webs</w:t>
      </w:r>
      <w:r w:rsidRPr="00DE4375">
        <w:rPr>
          <w:rFonts w:ascii="Arial" w:hAnsi="Arial" w:cs="Arial"/>
        </w:rPr>
        <w:t xml:space="preserve">ite heruntergeladen werden: </w:t>
      </w:r>
      <w:hyperlink r:id="rId22" w:history="1">
        <w:r w:rsidRPr="00DE4375">
          <w:rPr>
            <w:rStyle w:val="Hyperlink"/>
            <w:rFonts w:ascii="Arial" w:hAnsi="Arial" w:cs="Arial"/>
          </w:rPr>
          <w:t>www.nicolamarras.it</w:t>
        </w:r>
      </w:hyperlink>
      <w:r w:rsidRPr="00DE4375">
        <w:rPr>
          <w:rFonts w:ascii="Arial" w:hAnsi="Arial" w:cs="Arial"/>
        </w:rPr>
        <w:t xml:space="preserve"> </w:t>
      </w:r>
    </w:p>
    <w:p w:rsidR="003B18EB" w:rsidRDefault="003B18EB" w:rsidP="001531C3">
      <w:pPr>
        <w:rPr>
          <w:rFonts w:ascii="Arial" w:hAnsi="Arial" w:cs="Arial"/>
        </w:rPr>
      </w:pPr>
    </w:p>
    <w:p w:rsidR="00DE4375" w:rsidRDefault="00DE4375" w:rsidP="001531C3">
      <w:pPr>
        <w:rPr>
          <w:rFonts w:ascii="Arial" w:hAnsi="Arial" w:cs="Arial"/>
        </w:rPr>
      </w:pPr>
    </w:p>
    <w:p w:rsidR="001531C3" w:rsidRDefault="001531C3" w:rsidP="001531C3">
      <w:pPr>
        <w:rPr>
          <w:rFonts w:ascii="Arial" w:hAnsi="Arial" w:cs="Arial"/>
        </w:rPr>
      </w:pPr>
      <w:r>
        <w:rPr>
          <w:rFonts w:ascii="Arial" w:hAnsi="Arial" w:cs="Arial"/>
        </w:rPr>
        <w:t>Diese 4 Tage in Trento waren ein höchst interessantes, bereicherndes und ereignisreiches Erlebnis.</w:t>
      </w:r>
    </w:p>
    <w:p w:rsidR="00BE71F9" w:rsidRDefault="00BE71F9" w:rsidP="0020683F">
      <w:pPr>
        <w:rPr>
          <w:rFonts w:ascii="Arial" w:hAnsi="Arial" w:cs="Arial"/>
        </w:rPr>
      </w:pPr>
      <w:r>
        <w:rPr>
          <w:rFonts w:ascii="Arial" w:hAnsi="Arial" w:cs="Arial"/>
        </w:rPr>
        <w:t xml:space="preserve">                                                                                                                                                </w:t>
      </w:r>
    </w:p>
    <w:p w:rsidR="009F2320" w:rsidRDefault="00341C64" w:rsidP="00341C64">
      <w:pPr>
        <w:jc w:val="center"/>
        <w:rPr>
          <w:rFonts w:ascii="Arial" w:hAnsi="Arial" w:cs="Arial"/>
        </w:rPr>
      </w:pPr>
      <w:r>
        <w:rPr>
          <w:rFonts w:ascii="Arial" w:hAnsi="Arial" w:cs="Arial"/>
        </w:rPr>
        <w:t>Allen eine schöne Zeit und bis bald in Bonn zum IM 2017</w:t>
      </w:r>
      <w:r w:rsidR="00635291">
        <w:rPr>
          <w:rFonts w:ascii="Arial" w:hAnsi="Arial" w:cs="Arial"/>
        </w:rPr>
        <w:t>.</w:t>
      </w:r>
    </w:p>
    <w:p w:rsidR="00341C64" w:rsidRDefault="00341C64" w:rsidP="0020683F">
      <w:pPr>
        <w:rPr>
          <w:rFonts w:ascii="Arial" w:hAnsi="Arial" w:cs="Arial"/>
        </w:rPr>
      </w:pPr>
    </w:p>
    <w:p w:rsidR="00CF7278" w:rsidRDefault="00CF7278" w:rsidP="0020683F">
      <w:pPr>
        <w:rPr>
          <w:rFonts w:ascii="Arial" w:hAnsi="Arial" w:cs="Arial"/>
        </w:rPr>
      </w:pPr>
      <w:bookmarkStart w:id="0" w:name="_GoBack"/>
      <w:bookmarkEnd w:id="0"/>
    </w:p>
    <w:p w:rsidR="009F2320" w:rsidRPr="009F2320" w:rsidRDefault="00BE71F9" w:rsidP="009F2320">
      <w:pPr>
        <w:jc w:val="center"/>
        <w:rPr>
          <w:rFonts w:ascii="Arial" w:hAnsi="Arial" w:cs="Arial"/>
        </w:rPr>
      </w:pPr>
      <w:r>
        <w:rPr>
          <w:rFonts w:ascii="Arial" w:hAnsi="Arial" w:cs="Arial"/>
        </w:rPr>
        <w:t xml:space="preserve">  </w:t>
      </w:r>
      <w:r w:rsidR="009F2320" w:rsidRPr="009F2320">
        <w:rPr>
          <w:rFonts w:ascii="Arial" w:hAnsi="Arial" w:cs="Arial"/>
        </w:rPr>
        <w:t>Hans Kordetzky</w:t>
      </w:r>
    </w:p>
    <w:p w:rsidR="009F2320" w:rsidRPr="009F2320" w:rsidRDefault="009F2320" w:rsidP="009F2320">
      <w:pPr>
        <w:jc w:val="center"/>
        <w:rPr>
          <w:rFonts w:ascii="Arial" w:hAnsi="Arial" w:cs="Arial"/>
        </w:rPr>
      </w:pPr>
      <w:r w:rsidRPr="009F2320">
        <w:rPr>
          <w:rFonts w:ascii="Arial" w:hAnsi="Arial" w:cs="Arial"/>
        </w:rPr>
        <w:t>Mugerenstrasse 62</w:t>
      </w:r>
    </w:p>
    <w:p w:rsidR="00BE71F9" w:rsidRDefault="009F2320" w:rsidP="00CF7278">
      <w:pPr>
        <w:jc w:val="center"/>
        <w:rPr>
          <w:rFonts w:ascii="Arial" w:hAnsi="Arial" w:cs="Arial"/>
        </w:rPr>
      </w:pPr>
      <w:r w:rsidRPr="009F2320">
        <w:rPr>
          <w:rFonts w:ascii="Arial" w:hAnsi="Arial" w:cs="Arial"/>
        </w:rPr>
        <w:t>CH-6330 Cham</w:t>
      </w:r>
      <w:r w:rsidR="00BE71F9">
        <w:rPr>
          <w:rFonts w:ascii="Arial" w:hAnsi="Arial" w:cs="Arial"/>
        </w:rPr>
        <w:t xml:space="preserve">                                                                                                                                                                 </w:t>
      </w:r>
    </w:p>
    <w:sectPr w:rsidR="00BE71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B"/>
    <w:rsid w:val="000007AB"/>
    <w:rsid w:val="00022018"/>
    <w:rsid w:val="000324A8"/>
    <w:rsid w:val="00043243"/>
    <w:rsid w:val="00046C92"/>
    <w:rsid w:val="00053B6B"/>
    <w:rsid w:val="00097386"/>
    <w:rsid w:val="00112DB5"/>
    <w:rsid w:val="00116DB2"/>
    <w:rsid w:val="00146549"/>
    <w:rsid w:val="001531C3"/>
    <w:rsid w:val="00172520"/>
    <w:rsid w:val="00196EC6"/>
    <w:rsid w:val="001C6F29"/>
    <w:rsid w:val="00205802"/>
    <w:rsid w:val="0020683F"/>
    <w:rsid w:val="00251697"/>
    <w:rsid w:val="0025651E"/>
    <w:rsid w:val="002603D0"/>
    <w:rsid w:val="0026207B"/>
    <w:rsid w:val="00281787"/>
    <w:rsid w:val="002940C2"/>
    <w:rsid w:val="002A338F"/>
    <w:rsid w:val="002B3BE5"/>
    <w:rsid w:val="002C58CC"/>
    <w:rsid w:val="002F1E6C"/>
    <w:rsid w:val="0030072C"/>
    <w:rsid w:val="003062F6"/>
    <w:rsid w:val="00314245"/>
    <w:rsid w:val="00341C64"/>
    <w:rsid w:val="003838AF"/>
    <w:rsid w:val="003A358A"/>
    <w:rsid w:val="003B1823"/>
    <w:rsid w:val="003B18EB"/>
    <w:rsid w:val="003C1889"/>
    <w:rsid w:val="003D0C1D"/>
    <w:rsid w:val="003F62FE"/>
    <w:rsid w:val="00400ABF"/>
    <w:rsid w:val="004178FB"/>
    <w:rsid w:val="00453BC7"/>
    <w:rsid w:val="00473B15"/>
    <w:rsid w:val="00492842"/>
    <w:rsid w:val="004951CD"/>
    <w:rsid w:val="004A31AC"/>
    <w:rsid w:val="004B61FC"/>
    <w:rsid w:val="004D2E43"/>
    <w:rsid w:val="004D3911"/>
    <w:rsid w:val="004E7301"/>
    <w:rsid w:val="004F4A90"/>
    <w:rsid w:val="004F4B8D"/>
    <w:rsid w:val="00503A8A"/>
    <w:rsid w:val="00506DCF"/>
    <w:rsid w:val="00523AC8"/>
    <w:rsid w:val="00542E35"/>
    <w:rsid w:val="00542E9E"/>
    <w:rsid w:val="00565908"/>
    <w:rsid w:val="005B67FD"/>
    <w:rsid w:val="005D75B3"/>
    <w:rsid w:val="005E0C09"/>
    <w:rsid w:val="0062166D"/>
    <w:rsid w:val="00635291"/>
    <w:rsid w:val="006464F9"/>
    <w:rsid w:val="00650F6B"/>
    <w:rsid w:val="00655ED7"/>
    <w:rsid w:val="006954CC"/>
    <w:rsid w:val="006A1F37"/>
    <w:rsid w:val="006A7ABD"/>
    <w:rsid w:val="006C3569"/>
    <w:rsid w:val="006F0890"/>
    <w:rsid w:val="00710E7F"/>
    <w:rsid w:val="00725671"/>
    <w:rsid w:val="00737DF1"/>
    <w:rsid w:val="00746C43"/>
    <w:rsid w:val="00750904"/>
    <w:rsid w:val="00756AF5"/>
    <w:rsid w:val="00780673"/>
    <w:rsid w:val="007B2BF0"/>
    <w:rsid w:val="007B692B"/>
    <w:rsid w:val="007C6703"/>
    <w:rsid w:val="007E05E0"/>
    <w:rsid w:val="0082066A"/>
    <w:rsid w:val="00872791"/>
    <w:rsid w:val="008A3E1F"/>
    <w:rsid w:val="008E726A"/>
    <w:rsid w:val="00905274"/>
    <w:rsid w:val="009060E0"/>
    <w:rsid w:val="00920336"/>
    <w:rsid w:val="00955A81"/>
    <w:rsid w:val="00955FFD"/>
    <w:rsid w:val="00982FEA"/>
    <w:rsid w:val="00997C69"/>
    <w:rsid w:val="009E1096"/>
    <w:rsid w:val="009F2320"/>
    <w:rsid w:val="00A05B16"/>
    <w:rsid w:val="00A1336B"/>
    <w:rsid w:val="00A467A7"/>
    <w:rsid w:val="00A65CCF"/>
    <w:rsid w:val="00A8366C"/>
    <w:rsid w:val="00A96BC9"/>
    <w:rsid w:val="00AB10AA"/>
    <w:rsid w:val="00AD0109"/>
    <w:rsid w:val="00AE063D"/>
    <w:rsid w:val="00AE167F"/>
    <w:rsid w:val="00AE38AF"/>
    <w:rsid w:val="00AF3AB6"/>
    <w:rsid w:val="00AF621B"/>
    <w:rsid w:val="00B00AAF"/>
    <w:rsid w:val="00B0745E"/>
    <w:rsid w:val="00B15253"/>
    <w:rsid w:val="00B23345"/>
    <w:rsid w:val="00B2353D"/>
    <w:rsid w:val="00B56D52"/>
    <w:rsid w:val="00B713CF"/>
    <w:rsid w:val="00B83B55"/>
    <w:rsid w:val="00B96FC8"/>
    <w:rsid w:val="00BA7E9D"/>
    <w:rsid w:val="00BB37F0"/>
    <w:rsid w:val="00BB66A8"/>
    <w:rsid w:val="00BE71F9"/>
    <w:rsid w:val="00C64AB8"/>
    <w:rsid w:val="00C9474D"/>
    <w:rsid w:val="00C96D69"/>
    <w:rsid w:val="00CA01D5"/>
    <w:rsid w:val="00CB724A"/>
    <w:rsid w:val="00CC6029"/>
    <w:rsid w:val="00CC6A1D"/>
    <w:rsid w:val="00CD4D17"/>
    <w:rsid w:val="00CE35DF"/>
    <w:rsid w:val="00CF072E"/>
    <w:rsid w:val="00CF7278"/>
    <w:rsid w:val="00D2305E"/>
    <w:rsid w:val="00D41082"/>
    <w:rsid w:val="00D415AB"/>
    <w:rsid w:val="00D64FB9"/>
    <w:rsid w:val="00D97F94"/>
    <w:rsid w:val="00DB30C0"/>
    <w:rsid w:val="00DD43A4"/>
    <w:rsid w:val="00DE06FD"/>
    <w:rsid w:val="00DE4375"/>
    <w:rsid w:val="00DF7D00"/>
    <w:rsid w:val="00E14CDE"/>
    <w:rsid w:val="00EA230D"/>
    <w:rsid w:val="00EC7FFB"/>
    <w:rsid w:val="00EE6E34"/>
    <w:rsid w:val="00F622B8"/>
    <w:rsid w:val="00F63414"/>
    <w:rsid w:val="00F76BE5"/>
    <w:rsid w:val="00FB18FE"/>
    <w:rsid w:val="00FB7166"/>
    <w:rsid w:val="00FB7EC2"/>
    <w:rsid w:val="00FC63F7"/>
    <w:rsid w:val="00FE6571"/>
    <w:rsid w:val="00FF1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9D37-A1A0-4FD6-80FB-D0BC36E4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CH" w:eastAsia="en-US" w:bidi="ar-SA"/>
      </w:rPr>
    </w:rPrDefault>
    <w:pPrDefault>
      <w:pPr>
        <w:ind w:left="397" w:hanging="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8FB"/>
    <w:pPr>
      <w:ind w:left="0" w:firstLine="0"/>
    </w:pPr>
    <w:rPr>
      <w:rFonts w:ascii="Times New Roman" w:eastAsia="Times New Roman" w:hAnsi="Times New Roman"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467A7"/>
    <w:pPr>
      <w:autoSpaceDE w:val="0"/>
      <w:autoSpaceDN w:val="0"/>
      <w:adjustRightInd w:val="0"/>
      <w:ind w:left="0" w:firstLine="0"/>
    </w:pPr>
    <w:rPr>
      <w:rFonts w:ascii="Times New Roman" w:hAnsi="Times New Roman" w:cs="Times New Roman"/>
      <w:color w:val="000000"/>
      <w:szCs w:val="24"/>
    </w:rPr>
  </w:style>
  <w:style w:type="character" w:styleId="Hyperlink">
    <w:name w:val="Hyperlink"/>
    <w:basedOn w:val="Absatz-Standardschriftart"/>
    <w:uiPriority w:val="99"/>
    <w:unhideWhenUsed/>
    <w:rsid w:val="007E05E0"/>
    <w:rPr>
      <w:color w:val="0000FF"/>
      <w:u w:val="single"/>
    </w:rPr>
  </w:style>
  <w:style w:type="table" w:styleId="Tabellenraster">
    <w:name w:val="Table Grid"/>
    <w:basedOn w:val="NormaleTabelle"/>
    <w:uiPriority w:val="39"/>
    <w:rsid w:val="00B00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F72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278"/>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8775">
      <w:bodyDiv w:val="1"/>
      <w:marLeft w:val="0"/>
      <w:marRight w:val="0"/>
      <w:marTop w:val="0"/>
      <w:marBottom w:val="0"/>
      <w:divBdr>
        <w:top w:val="none" w:sz="0" w:space="0" w:color="auto"/>
        <w:left w:val="none" w:sz="0" w:space="0" w:color="auto"/>
        <w:bottom w:val="none" w:sz="0" w:space="0" w:color="auto"/>
        <w:right w:val="none" w:sz="0" w:space="0" w:color="auto"/>
      </w:divBdr>
    </w:div>
    <w:div w:id="7499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entre_Georges_Pompidou"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calcolatoria@gmail.com" TargetMode="External"/><Relationship Id="rId7" Type="http://schemas.openxmlformats.org/officeDocument/2006/relationships/hyperlink" Target="https://de.wikipedia.org/wiki/Italien"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im2017.or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de.wikipedia.org/wiki/Trentino-S%C3%BCdtirol"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s://de.wikipedia.org/wiki/Trentino" TargetMode="External"/><Relationship Id="rId15" Type="http://schemas.openxmlformats.org/officeDocument/2006/relationships/hyperlink" Target="http://www.arithmeum.d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hyperlink" Target="https://de.wikipedia.org/wiki/Italienische_Gemeinden" TargetMode="External"/><Relationship Id="rId9" Type="http://schemas.openxmlformats.org/officeDocument/2006/relationships/hyperlink" Target="https://de.wikipedia.org/wiki/Potsdamer_Platz" TargetMode="External"/><Relationship Id="rId14" Type="http://schemas.openxmlformats.org/officeDocument/2006/relationships/image" Target="media/image5.jpeg"/><Relationship Id="rId22" Type="http://schemas.openxmlformats.org/officeDocument/2006/relationships/hyperlink" Target="http://www.nicolamarras.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166</cp:revision>
  <cp:lastPrinted>2016-10-07T09:01:00Z</cp:lastPrinted>
  <dcterms:created xsi:type="dcterms:W3CDTF">2016-09-01T16:06:00Z</dcterms:created>
  <dcterms:modified xsi:type="dcterms:W3CDTF">2016-10-07T09:05:00Z</dcterms:modified>
</cp:coreProperties>
</file>